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C7EC" w14:textId="697122BD" w:rsidR="00DB2BDC" w:rsidRPr="00A670E9" w:rsidRDefault="00DB2BDC" w:rsidP="00DB2BDC">
      <w:pPr>
        <w:jc w:val="center"/>
        <w:rPr>
          <w:rFonts w:cs="Arial"/>
          <w:color w:val="000000" w:themeColor="text1"/>
          <w:sz w:val="36"/>
        </w:rPr>
      </w:pPr>
    </w:p>
    <w:p w14:paraId="449C5338" w14:textId="77777777" w:rsidR="00DB2BDC" w:rsidRPr="00A670E9" w:rsidRDefault="00DB2BDC" w:rsidP="00DB2BDC">
      <w:pPr>
        <w:jc w:val="center"/>
        <w:rPr>
          <w:rFonts w:cs="Arial"/>
          <w:color w:val="000000" w:themeColor="text1"/>
          <w:sz w:val="36"/>
        </w:rPr>
      </w:pPr>
    </w:p>
    <w:p w14:paraId="3C3164CF" w14:textId="77777777" w:rsidR="00F318B3" w:rsidRPr="00A670E9" w:rsidRDefault="00F318B3" w:rsidP="00DB2BDC">
      <w:pPr>
        <w:jc w:val="center"/>
        <w:rPr>
          <w:rFonts w:cs="Arial"/>
          <w:noProof/>
          <w:color w:val="000000" w:themeColor="text1"/>
          <w:sz w:val="36"/>
          <w:lang w:eastAsia="de-AT"/>
        </w:rPr>
      </w:pPr>
    </w:p>
    <w:p w14:paraId="4DF52E64" w14:textId="77777777" w:rsidR="00DB2BDC" w:rsidRPr="00A670E9" w:rsidRDefault="00DB2BDC" w:rsidP="00F318B3">
      <w:pPr>
        <w:spacing w:after="0"/>
        <w:jc w:val="center"/>
        <w:rPr>
          <w:rFonts w:cs="Arial"/>
          <w:color w:val="000000" w:themeColor="text1"/>
          <w:sz w:val="36"/>
        </w:rPr>
      </w:pPr>
    </w:p>
    <w:p w14:paraId="5201A052" w14:textId="77777777" w:rsidR="00DB2BDC" w:rsidRPr="00A670E9" w:rsidRDefault="00DB2BDC" w:rsidP="00F318B3">
      <w:pPr>
        <w:spacing w:after="0"/>
        <w:jc w:val="center"/>
        <w:rPr>
          <w:rFonts w:cs="Arial"/>
          <w:color w:val="000000" w:themeColor="text1"/>
          <w:sz w:val="36"/>
        </w:rPr>
      </w:pPr>
    </w:p>
    <w:p w14:paraId="23705C82" w14:textId="77777777" w:rsidR="00DB2BDC" w:rsidRPr="00A670E9" w:rsidRDefault="00DB2BDC" w:rsidP="00F318B3">
      <w:pPr>
        <w:spacing w:after="0"/>
        <w:jc w:val="center"/>
        <w:rPr>
          <w:rFonts w:cs="Arial"/>
          <w:color w:val="000000" w:themeColor="text1"/>
          <w:sz w:val="36"/>
        </w:rPr>
      </w:pPr>
    </w:p>
    <w:p w14:paraId="28999E3A" w14:textId="77777777" w:rsidR="00DB2BDC" w:rsidRPr="00A670E9" w:rsidRDefault="00DB2BDC" w:rsidP="00F318B3">
      <w:pPr>
        <w:spacing w:after="0"/>
        <w:jc w:val="center"/>
        <w:rPr>
          <w:rFonts w:cs="Arial"/>
          <w:color w:val="000000" w:themeColor="text1"/>
          <w:sz w:val="44"/>
        </w:rPr>
      </w:pPr>
      <w:r w:rsidRPr="00A670E9">
        <w:rPr>
          <w:rFonts w:cs="Arial"/>
          <w:color w:val="000000" w:themeColor="text1"/>
          <w:sz w:val="44"/>
        </w:rPr>
        <w:t xml:space="preserve">Leitfaden für die </w:t>
      </w:r>
    </w:p>
    <w:p w14:paraId="2857D6FC" w14:textId="77777777" w:rsidR="00DB2BDC" w:rsidRPr="00A670E9" w:rsidRDefault="00DB2BDC" w:rsidP="00F318B3">
      <w:pPr>
        <w:spacing w:after="0"/>
        <w:jc w:val="center"/>
        <w:rPr>
          <w:rFonts w:cs="Arial"/>
          <w:color w:val="000000" w:themeColor="text1"/>
          <w:sz w:val="44"/>
        </w:rPr>
      </w:pPr>
      <w:r w:rsidRPr="00A670E9">
        <w:rPr>
          <w:rFonts w:cs="Arial"/>
          <w:color w:val="000000" w:themeColor="text1"/>
          <w:sz w:val="44"/>
        </w:rPr>
        <w:t>Erstellung einer Masterarbeit</w:t>
      </w:r>
    </w:p>
    <w:p w14:paraId="4CDF5910" w14:textId="77777777" w:rsidR="00F318B3" w:rsidRPr="00A670E9" w:rsidRDefault="00F318B3" w:rsidP="00F318B3">
      <w:pPr>
        <w:spacing w:after="0"/>
        <w:jc w:val="center"/>
        <w:rPr>
          <w:rFonts w:cs="Arial"/>
          <w:color w:val="000000" w:themeColor="text1"/>
          <w:sz w:val="44"/>
        </w:rPr>
      </w:pPr>
    </w:p>
    <w:p w14:paraId="2F689AA6" w14:textId="77777777" w:rsidR="00F318B3" w:rsidRPr="00A670E9" w:rsidRDefault="00F318B3" w:rsidP="00F318B3">
      <w:pPr>
        <w:spacing w:after="0"/>
        <w:jc w:val="center"/>
        <w:rPr>
          <w:rFonts w:cs="Arial"/>
          <w:color w:val="000000" w:themeColor="text1"/>
          <w:sz w:val="44"/>
        </w:rPr>
      </w:pPr>
    </w:p>
    <w:p w14:paraId="5B0191FE" w14:textId="77777777" w:rsidR="00DB2BDC" w:rsidRPr="00A670E9" w:rsidRDefault="00DB2BDC" w:rsidP="00F318B3">
      <w:pPr>
        <w:spacing w:after="0"/>
        <w:jc w:val="center"/>
        <w:rPr>
          <w:rFonts w:cs="Arial"/>
          <w:color w:val="000000" w:themeColor="text1"/>
          <w:sz w:val="44"/>
        </w:rPr>
      </w:pPr>
    </w:p>
    <w:p w14:paraId="664AA63F" w14:textId="77777777" w:rsidR="00DB2BDC" w:rsidRPr="00A670E9" w:rsidRDefault="00DB2BDC" w:rsidP="00F318B3">
      <w:pPr>
        <w:spacing w:after="0"/>
        <w:jc w:val="center"/>
        <w:rPr>
          <w:rFonts w:cs="Arial"/>
          <w:color w:val="000000" w:themeColor="text1"/>
          <w:sz w:val="36"/>
        </w:rPr>
      </w:pPr>
      <w:r w:rsidRPr="00A670E9">
        <w:rPr>
          <w:rFonts w:cs="Arial"/>
          <w:color w:val="000000" w:themeColor="text1"/>
          <w:sz w:val="36"/>
        </w:rPr>
        <w:t>am Institut für Verkehrswesen</w:t>
      </w:r>
      <w:r w:rsidR="00F318B3" w:rsidRPr="00A670E9">
        <w:rPr>
          <w:rFonts w:cs="Arial"/>
          <w:color w:val="000000" w:themeColor="text1"/>
          <w:sz w:val="36"/>
        </w:rPr>
        <w:t>,</w:t>
      </w:r>
    </w:p>
    <w:p w14:paraId="58D8AB15" w14:textId="77777777" w:rsidR="005B30C6" w:rsidRPr="00A670E9" w:rsidRDefault="00F318B3" w:rsidP="00F318B3">
      <w:pPr>
        <w:spacing w:after="0"/>
        <w:jc w:val="center"/>
        <w:rPr>
          <w:color w:val="000000" w:themeColor="text1"/>
        </w:rPr>
      </w:pPr>
      <w:r w:rsidRPr="00A670E9">
        <w:rPr>
          <w:rFonts w:cs="Arial"/>
          <w:color w:val="000000" w:themeColor="text1"/>
          <w:sz w:val="36"/>
        </w:rPr>
        <w:t>BOKU Wien</w:t>
      </w:r>
    </w:p>
    <w:p w14:paraId="0B282990" w14:textId="77777777" w:rsidR="005B30C6" w:rsidRPr="00A670E9" w:rsidRDefault="005B30C6" w:rsidP="00F318B3">
      <w:pPr>
        <w:spacing w:after="0"/>
        <w:jc w:val="center"/>
        <w:rPr>
          <w:color w:val="000000" w:themeColor="text1"/>
        </w:rPr>
      </w:pPr>
    </w:p>
    <w:p w14:paraId="1ECF2021" w14:textId="0260B335" w:rsidR="006173B7" w:rsidRPr="00A670E9" w:rsidRDefault="0056730A" w:rsidP="00EA194F">
      <w:pPr>
        <w:spacing w:after="0"/>
        <w:jc w:val="center"/>
        <w:rPr>
          <w:rFonts w:cs="Arial"/>
          <w:color w:val="000000" w:themeColor="text1"/>
          <w:sz w:val="28"/>
        </w:rPr>
      </w:pPr>
      <w:r w:rsidRPr="00A670E9">
        <w:rPr>
          <w:rFonts w:cs="Arial"/>
          <w:color w:val="000000" w:themeColor="text1"/>
          <w:sz w:val="28"/>
        </w:rPr>
        <w:t xml:space="preserve">Stand: </w:t>
      </w:r>
      <w:r w:rsidR="00842ADC">
        <w:rPr>
          <w:rFonts w:cs="Arial"/>
          <w:color w:val="000000" w:themeColor="text1"/>
          <w:sz w:val="28"/>
        </w:rPr>
        <w:t>März</w:t>
      </w:r>
      <w:r w:rsidR="00AD489B">
        <w:rPr>
          <w:rFonts w:cs="Arial"/>
          <w:color w:val="000000" w:themeColor="text1"/>
          <w:sz w:val="28"/>
        </w:rPr>
        <w:t xml:space="preserve"> 202</w:t>
      </w:r>
      <w:r w:rsidR="00842ADC">
        <w:rPr>
          <w:rFonts w:cs="Arial"/>
          <w:color w:val="000000" w:themeColor="text1"/>
          <w:sz w:val="28"/>
        </w:rPr>
        <w:t>4</w:t>
      </w:r>
    </w:p>
    <w:p w14:paraId="0B1048EA" w14:textId="77777777" w:rsidR="006173B7" w:rsidRPr="00A670E9" w:rsidRDefault="006173B7" w:rsidP="00EA194F">
      <w:pPr>
        <w:spacing w:after="0"/>
        <w:jc w:val="center"/>
        <w:rPr>
          <w:rFonts w:cs="Arial"/>
          <w:color w:val="000000" w:themeColor="text1"/>
          <w:sz w:val="28"/>
        </w:rPr>
      </w:pPr>
    </w:p>
    <w:p w14:paraId="0AC9F1F5" w14:textId="77777777" w:rsidR="006173B7" w:rsidRPr="00A670E9" w:rsidRDefault="006173B7" w:rsidP="00EA194F">
      <w:pPr>
        <w:spacing w:after="0"/>
        <w:jc w:val="center"/>
        <w:rPr>
          <w:rFonts w:cs="Arial"/>
          <w:color w:val="000000" w:themeColor="text1"/>
          <w:sz w:val="28"/>
        </w:rPr>
      </w:pPr>
    </w:p>
    <w:p w14:paraId="0053F948" w14:textId="77777777" w:rsidR="00CF637D" w:rsidRPr="00A670E9" w:rsidRDefault="006173B7" w:rsidP="00EA194F">
      <w:pPr>
        <w:spacing w:after="0"/>
        <w:jc w:val="center"/>
        <w:rPr>
          <w:rFonts w:cs="Arial"/>
          <w:color w:val="000000" w:themeColor="text1"/>
          <w:sz w:val="28"/>
        </w:rPr>
      </w:pPr>
      <w:r w:rsidRPr="00A670E9">
        <w:rPr>
          <w:rFonts w:cs="Arial"/>
          <w:noProof/>
          <w:color w:val="000000" w:themeColor="text1"/>
          <w:sz w:val="28"/>
          <w:lang w:eastAsia="de-AT"/>
        </w:rPr>
        <w:drawing>
          <wp:anchor distT="0" distB="0" distL="114300" distR="114300" simplePos="0" relativeHeight="251657216" behindDoc="0" locked="0" layoutInCell="1" allowOverlap="1" wp14:anchorId="20472640" wp14:editId="399B4258">
            <wp:simplePos x="0" y="0"/>
            <wp:positionH relativeFrom="column">
              <wp:posOffset>-899795</wp:posOffset>
            </wp:positionH>
            <wp:positionV relativeFrom="paragraph">
              <wp:posOffset>1131088</wp:posOffset>
            </wp:positionV>
            <wp:extent cx="7567200" cy="3114000"/>
            <wp:effectExtent l="0" t="0" r="0" b="0"/>
            <wp:wrapNone/>
            <wp:docPr id="2050" name="Picture 21" descr="Raum_Land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1" descr="Raum_Landschaft"/>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7567200" cy="311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7D" w:rsidRPr="00A670E9">
        <w:rPr>
          <w:rFonts w:cs="Arial"/>
          <w:color w:val="000000" w:themeColor="text1"/>
          <w:sz w:val="28"/>
        </w:rPr>
        <w:br w:type="page"/>
      </w:r>
    </w:p>
    <w:sdt>
      <w:sdtPr>
        <w:rPr>
          <w:color w:val="000000" w:themeColor="text1"/>
          <w:lang w:val="de-DE"/>
        </w:rPr>
        <w:id w:val="-681669808"/>
        <w:docPartObj>
          <w:docPartGallery w:val="Table of Contents"/>
          <w:docPartUnique/>
        </w:docPartObj>
      </w:sdtPr>
      <w:sdtEndPr>
        <w:rPr>
          <w:b/>
          <w:bCs/>
        </w:rPr>
      </w:sdtEndPr>
      <w:sdtContent>
        <w:p w14:paraId="308EF841" w14:textId="77777777" w:rsidR="0085315A" w:rsidRPr="00A670E9" w:rsidRDefault="0085315A" w:rsidP="0085315A">
          <w:pPr>
            <w:rPr>
              <w:color w:val="000000" w:themeColor="text1"/>
              <w:sz w:val="28"/>
            </w:rPr>
          </w:pPr>
          <w:r w:rsidRPr="00A670E9">
            <w:rPr>
              <w:color w:val="000000" w:themeColor="text1"/>
              <w:sz w:val="28"/>
              <w:lang w:val="de-DE"/>
            </w:rPr>
            <w:t>Inhalt</w:t>
          </w:r>
        </w:p>
        <w:p w14:paraId="27835DDF" w14:textId="571E4967" w:rsidR="00392BEF" w:rsidRDefault="0085315A">
          <w:pPr>
            <w:pStyle w:val="Verzeichnis1"/>
            <w:tabs>
              <w:tab w:val="left" w:pos="440"/>
              <w:tab w:val="right" w:leader="dot" w:pos="9205"/>
            </w:tabs>
            <w:rPr>
              <w:rFonts w:asciiTheme="minorHAnsi" w:eastAsiaTheme="minorEastAsia" w:hAnsiTheme="minorHAnsi"/>
              <w:noProof/>
              <w:lang w:eastAsia="de-AT"/>
            </w:rPr>
          </w:pPr>
          <w:r w:rsidRPr="00A670E9">
            <w:rPr>
              <w:color w:val="000000" w:themeColor="text1"/>
            </w:rPr>
            <w:fldChar w:fldCharType="begin"/>
          </w:r>
          <w:r w:rsidRPr="00A670E9">
            <w:rPr>
              <w:color w:val="000000" w:themeColor="text1"/>
            </w:rPr>
            <w:instrText xml:space="preserve"> TOC \o "1-3" \h \z \u </w:instrText>
          </w:r>
          <w:r w:rsidRPr="00A670E9">
            <w:rPr>
              <w:color w:val="000000" w:themeColor="text1"/>
            </w:rPr>
            <w:fldChar w:fldCharType="separate"/>
          </w:r>
          <w:hyperlink w:anchor="_Toc146706717" w:history="1">
            <w:r w:rsidR="00392BEF" w:rsidRPr="00B52CD2">
              <w:rPr>
                <w:rStyle w:val="Hyperlink"/>
                <w:noProof/>
              </w:rPr>
              <w:t>1.</w:t>
            </w:r>
            <w:r w:rsidR="00392BEF">
              <w:rPr>
                <w:rFonts w:asciiTheme="minorHAnsi" w:eastAsiaTheme="minorEastAsia" w:hAnsiTheme="minorHAnsi"/>
                <w:noProof/>
                <w:lang w:eastAsia="de-AT"/>
              </w:rPr>
              <w:tab/>
            </w:r>
            <w:r w:rsidR="00392BEF" w:rsidRPr="00B52CD2">
              <w:rPr>
                <w:rStyle w:val="Hyperlink"/>
                <w:noProof/>
              </w:rPr>
              <w:t>Einführung</w:t>
            </w:r>
            <w:r w:rsidR="00392BEF">
              <w:rPr>
                <w:noProof/>
                <w:webHidden/>
              </w:rPr>
              <w:tab/>
            </w:r>
            <w:r w:rsidR="00392BEF">
              <w:rPr>
                <w:noProof/>
                <w:webHidden/>
              </w:rPr>
              <w:fldChar w:fldCharType="begin"/>
            </w:r>
            <w:r w:rsidR="00392BEF">
              <w:rPr>
                <w:noProof/>
                <w:webHidden/>
              </w:rPr>
              <w:instrText xml:space="preserve"> PAGEREF _Toc146706717 \h </w:instrText>
            </w:r>
            <w:r w:rsidR="00392BEF">
              <w:rPr>
                <w:noProof/>
                <w:webHidden/>
              </w:rPr>
            </w:r>
            <w:r w:rsidR="00392BEF">
              <w:rPr>
                <w:noProof/>
                <w:webHidden/>
              </w:rPr>
              <w:fldChar w:fldCharType="separate"/>
            </w:r>
            <w:r w:rsidR="00842ADC">
              <w:rPr>
                <w:noProof/>
                <w:webHidden/>
              </w:rPr>
              <w:t>2</w:t>
            </w:r>
            <w:r w:rsidR="00392BEF">
              <w:rPr>
                <w:noProof/>
                <w:webHidden/>
              </w:rPr>
              <w:fldChar w:fldCharType="end"/>
            </w:r>
          </w:hyperlink>
        </w:p>
        <w:p w14:paraId="75B4F678" w14:textId="211DA2F0" w:rsidR="00392BEF" w:rsidRDefault="00967045">
          <w:pPr>
            <w:pStyle w:val="Verzeichnis1"/>
            <w:tabs>
              <w:tab w:val="left" w:pos="440"/>
              <w:tab w:val="right" w:leader="dot" w:pos="9205"/>
            </w:tabs>
            <w:rPr>
              <w:rFonts w:asciiTheme="minorHAnsi" w:eastAsiaTheme="minorEastAsia" w:hAnsiTheme="minorHAnsi"/>
              <w:noProof/>
              <w:lang w:eastAsia="de-AT"/>
            </w:rPr>
          </w:pPr>
          <w:hyperlink w:anchor="_Toc146706718" w:history="1">
            <w:r w:rsidR="00392BEF" w:rsidRPr="00B52CD2">
              <w:rPr>
                <w:rStyle w:val="Hyperlink"/>
                <w:noProof/>
              </w:rPr>
              <w:t>2.</w:t>
            </w:r>
            <w:r w:rsidR="00392BEF">
              <w:rPr>
                <w:rFonts w:asciiTheme="minorHAnsi" w:eastAsiaTheme="minorEastAsia" w:hAnsiTheme="minorHAnsi"/>
                <w:noProof/>
                <w:lang w:eastAsia="de-AT"/>
              </w:rPr>
              <w:tab/>
            </w:r>
            <w:r w:rsidR="00392BEF" w:rsidRPr="00B52CD2">
              <w:rPr>
                <w:rStyle w:val="Hyperlink"/>
                <w:noProof/>
              </w:rPr>
              <w:t>Ablauf</w:t>
            </w:r>
            <w:r w:rsidR="00392BEF">
              <w:rPr>
                <w:noProof/>
                <w:webHidden/>
              </w:rPr>
              <w:tab/>
            </w:r>
            <w:r w:rsidR="00392BEF">
              <w:rPr>
                <w:noProof/>
                <w:webHidden/>
              </w:rPr>
              <w:fldChar w:fldCharType="begin"/>
            </w:r>
            <w:r w:rsidR="00392BEF">
              <w:rPr>
                <w:noProof/>
                <w:webHidden/>
              </w:rPr>
              <w:instrText xml:space="preserve"> PAGEREF _Toc146706718 \h </w:instrText>
            </w:r>
            <w:r w:rsidR="00392BEF">
              <w:rPr>
                <w:noProof/>
                <w:webHidden/>
              </w:rPr>
            </w:r>
            <w:r w:rsidR="00392BEF">
              <w:rPr>
                <w:noProof/>
                <w:webHidden/>
              </w:rPr>
              <w:fldChar w:fldCharType="separate"/>
            </w:r>
            <w:r w:rsidR="00842ADC">
              <w:rPr>
                <w:noProof/>
                <w:webHidden/>
              </w:rPr>
              <w:t>2</w:t>
            </w:r>
            <w:r w:rsidR="00392BEF">
              <w:rPr>
                <w:noProof/>
                <w:webHidden/>
              </w:rPr>
              <w:fldChar w:fldCharType="end"/>
            </w:r>
          </w:hyperlink>
        </w:p>
        <w:p w14:paraId="3A605E38" w14:textId="77103B58"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19" w:history="1">
            <w:r w:rsidR="00392BEF" w:rsidRPr="00B52CD2">
              <w:rPr>
                <w:rStyle w:val="Hyperlink"/>
                <w:noProof/>
              </w:rPr>
              <w:t>2.1.</w:t>
            </w:r>
            <w:r w:rsidR="00392BEF">
              <w:rPr>
                <w:rFonts w:asciiTheme="minorHAnsi" w:eastAsiaTheme="minorEastAsia" w:hAnsiTheme="minorHAnsi"/>
                <w:noProof/>
                <w:lang w:eastAsia="de-AT"/>
              </w:rPr>
              <w:tab/>
            </w:r>
            <w:r w:rsidR="00392BEF" w:rsidRPr="00B52CD2">
              <w:rPr>
                <w:rStyle w:val="Hyperlink"/>
                <w:noProof/>
              </w:rPr>
              <w:t>Themenwahl</w:t>
            </w:r>
            <w:r w:rsidR="00392BEF">
              <w:rPr>
                <w:noProof/>
                <w:webHidden/>
              </w:rPr>
              <w:tab/>
            </w:r>
            <w:r w:rsidR="00392BEF">
              <w:rPr>
                <w:noProof/>
                <w:webHidden/>
              </w:rPr>
              <w:fldChar w:fldCharType="begin"/>
            </w:r>
            <w:r w:rsidR="00392BEF">
              <w:rPr>
                <w:noProof/>
                <w:webHidden/>
              </w:rPr>
              <w:instrText xml:space="preserve"> PAGEREF _Toc146706719 \h </w:instrText>
            </w:r>
            <w:r w:rsidR="00392BEF">
              <w:rPr>
                <w:noProof/>
                <w:webHidden/>
              </w:rPr>
            </w:r>
            <w:r w:rsidR="00392BEF">
              <w:rPr>
                <w:noProof/>
                <w:webHidden/>
              </w:rPr>
              <w:fldChar w:fldCharType="separate"/>
            </w:r>
            <w:r w:rsidR="00842ADC">
              <w:rPr>
                <w:noProof/>
                <w:webHidden/>
              </w:rPr>
              <w:t>2</w:t>
            </w:r>
            <w:r w:rsidR="00392BEF">
              <w:rPr>
                <w:noProof/>
                <w:webHidden/>
              </w:rPr>
              <w:fldChar w:fldCharType="end"/>
            </w:r>
          </w:hyperlink>
        </w:p>
        <w:p w14:paraId="1E0B514E" w14:textId="531E0B7E"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20" w:history="1">
            <w:r w:rsidR="00392BEF" w:rsidRPr="00B52CD2">
              <w:rPr>
                <w:rStyle w:val="Hyperlink"/>
                <w:noProof/>
              </w:rPr>
              <w:t>2.2.</w:t>
            </w:r>
            <w:r w:rsidR="00392BEF">
              <w:rPr>
                <w:rFonts w:asciiTheme="minorHAnsi" w:eastAsiaTheme="minorEastAsia" w:hAnsiTheme="minorHAnsi"/>
                <w:noProof/>
                <w:lang w:eastAsia="de-AT"/>
              </w:rPr>
              <w:tab/>
            </w:r>
            <w:r w:rsidR="00392BEF" w:rsidRPr="00B52CD2">
              <w:rPr>
                <w:rStyle w:val="Hyperlink"/>
                <w:noProof/>
              </w:rPr>
              <w:t>Arbeitsschritte</w:t>
            </w:r>
            <w:r w:rsidR="00392BEF">
              <w:rPr>
                <w:noProof/>
                <w:webHidden/>
              </w:rPr>
              <w:tab/>
            </w:r>
            <w:r w:rsidR="00392BEF">
              <w:rPr>
                <w:noProof/>
                <w:webHidden/>
              </w:rPr>
              <w:fldChar w:fldCharType="begin"/>
            </w:r>
            <w:r w:rsidR="00392BEF">
              <w:rPr>
                <w:noProof/>
                <w:webHidden/>
              </w:rPr>
              <w:instrText xml:space="preserve"> PAGEREF _Toc146706720 \h </w:instrText>
            </w:r>
            <w:r w:rsidR="00392BEF">
              <w:rPr>
                <w:noProof/>
                <w:webHidden/>
              </w:rPr>
            </w:r>
            <w:r w:rsidR="00392BEF">
              <w:rPr>
                <w:noProof/>
                <w:webHidden/>
              </w:rPr>
              <w:fldChar w:fldCharType="separate"/>
            </w:r>
            <w:r w:rsidR="00842ADC">
              <w:rPr>
                <w:noProof/>
                <w:webHidden/>
              </w:rPr>
              <w:t>2</w:t>
            </w:r>
            <w:r w:rsidR="00392BEF">
              <w:rPr>
                <w:noProof/>
                <w:webHidden/>
              </w:rPr>
              <w:fldChar w:fldCharType="end"/>
            </w:r>
          </w:hyperlink>
        </w:p>
        <w:p w14:paraId="333AD156" w14:textId="51428949"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21" w:history="1">
            <w:r w:rsidR="00392BEF" w:rsidRPr="00B52CD2">
              <w:rPr>
                <w:rStyle w:val="Hyperlink"/>
                <w:noProof/>
              </w:rPr>
              <w:t>2.3.</w:t>
            </w:r>
            <w:r w:rsidR="00392BEF">
              <w:rPr>
                <w:rFonts w:asciiTheme="minorHAnsi" w:eastAsiaTheme="minorEastAsia" w:hAnsiTheme="minorHAnsi"/>
                <w:noProof/>
                <w:lang w:eastAsia="de-AT"/>
              </w:rPr>
              <w:tab/>
            </w:r>
            <w:r w:rsidR="00392BEF" w:rsidRPr="00B52CD2">
              <w:rPr>
                <w:rStyle w:val="Hyperlink"/>
                <w:noProof/>
              </w:rPr>
              <w:t>Erstgespräch</w:t>
            </w:r>
            <w:r w:rsidR="00392BEF">
              <w:rPr>
                <w:noProof/>
                <w:webHidden/>
              </w:rPr>
              <w:tab/>
            </w:r>
            <w:r w:rsidR="00392BEF">
              <w:rPr>
                <w:noProof/>
                <w:webHidden/>
              </w:rPr>
              <w:fldChar w:fldCharType="begin"/>
            </w:r>
            <w:r w:rsidR="00392BEF">
              <w:rPr>
                <w:noProof/>
                <w:webHidden/>
              </w:rPr>
              <w:instrText xml:space="preserve"> PAGEREF _Toc146706721 \h </w:instrText>
            </w:r>
            <w:r w:rsidR="00392BEF">
              <w:rPr>
                <w:noProof/>
                <w:webHidden/>
              </w:rPr>
            </w:r>
            <w:r w:rsidR="00392BEF">
              <w:rPr>
                <w:noProof/>
                <w:webHidden/>
              </w:rPr>
              <w:fldChar w:fldCharType="separate"/>
            </w:r>
            <w:r w:rsidR="00842ADC">
              <w:rPr>
                <w:noProof/>
                <w:webHidden/>
              </w:rPr>
              <w:t>3</w:t>
            </w:r>
            <w:r w:rsidR="00392BEF">
              <w:rPr>
                <w:noProof/>
                <w:webHidden/>
              </w:rPr>
              <w:fldChar w:fldCharType="end"/>
            </w:r>
          </w:hyperlink>
        </w:p>
        <w:p w14:paraId="727DAC54" w14:textId="1D00FAE6"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22" w:history="1">
            <w:r w:rsidR="00392BEF" w:rsidRPr="00B52CD2">
              <w:rPr>
                <w:rStyle w:val="Hyperlink"/>
                <w:noProof/>
              </w:rPr>
              <w:t>2.4.</w:t>
            </w:r>
            <w:r w:rsidR="00392BEF">
              <w:rPr>
                <w:rFonts w:asciiTheme="minorHAnsi" w:eastAsiaTheme="minorEastAsia" w:hAnsiTheme="minorHAnsi"/>
                <w:noProof/>
                <w:lang w:eastAsia="de-AT"/>
              </w:rPr>
              <w:tab/>
            </w:r>
            <w:r w:rsidR="00392BEF" w:rsidRPr="00B52CD2">
              <w:rPr>
                <w:rStyle w:val="Hyperlink"/>
                <w:noProof/>
              </w:rPr>
              <w:t>Anmeldung</w:t>
            </w:r>
            <w:r w:rsidR="00392BEF">
              <w:rPr>
                <w:noProof/>
                <w:webHidden/>
              </w:rPr>
              <w:tab/>
            </w:r>
            <w:r w:rsidR="00392BEF">
              <w:rPr>
                <w:noProof/>
                <w:webHidden/>
              </w:rPr>
              <w:fldChar w:fldCharType="begin"/>
            </w:r>
            <w:r w:rsidR="00392BEF">
              <w:rPr>
                <w:noProof/>
                <w:webHidden/>
              </w:rPr>
              <w:instrText xml:space="preserve"> PAGEREF _Toc146706722 \h </w:instrText>
            </w:r>
            <w:r w:rsidR="00392BEF">
              <w:rPr>
                <w:noProof/>
                <w:webHidden/>
              </w:rPr>
            </w:r>
            <w:r w:rsidR="00392BEF">
              <w:rPr>
                <w:noProof/>
                <w:webHidden/>
              </w:rPr>
              <w:fldChar w:fldCharType="separate"/>
            </w:r>
            <w:r w:rsidR="00842ADC">
              <w:rPr>
                <w:noProof/>
                <w:webHidden/>
              </w:rPr>
              <w:t>3</w:t>
            </w:r>
            <w:r w:rsidR="00392BEF">
              <w:rPr>
                <w:noProof/>
                <w:webHidden/>
              </w:rPr>
              <w:fldChar w:fldCharType="end"/>
            </w:r>
          </w:hyperlink>
        </w:p>
        <w:p w14:paraId="5A48F56B" w14:textId="037DEFD4"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23" w:history="1">
            <w:r w:rsidR="00392BEF" w:rsidRPr="00B52CD2">
              <w:rPr>
                <w:rStyle w:val="Hyperlink"/>
                <w:noProof/>
              </w:rPr>
              <w:t>2.5.</w:t>
            </w:r>
            <w:r w:rsidR="00392BEF">
              <w:rPr>
                <w:rFonts w:asciiTheme="minorHAnsi" w:eastAsiaTheme="minorEastAsia" w:hAnsiTheme="minorHAnsi"/>
                <w:noProof/>
                <w:lang w:eastAsia="de-AT"/>
              </w:rPr>
              <w:tab/>
            </w:r>
            <w:r w:rsidR="00392BEF" w:rsidRPr="00B52CD2">
              <w:rPr>
                <w:rStyle w:val="Hyperlink"/>
                <w:noProof/>
              </w:rPr>
              <w:t>Betreuung der Masterarbeit</w:t>
            </w:r>
            <w:r w:rsidR="00392BEF">
              <w:rPr>
                <w:noProof/>
                <w:webHidden/>
              </w:rPr>
              <w:tab/>
            </w:r>
            <w:r w:rsidR="00392BEF">
              <w:rPr>
                <w:noProof/>
                <w:webHidden/>
              </w:rPr>
              <w:fldChar w:fldCharType="begin"/>
            </w:r>
            <w:r w:rsidR="00392BEF">
              <w:rPr>
                <w:noProof/>
                <w:webHidden/>
              </w:rPr>
              <w:instrText xml:space="preserve"> PAGEREF _Toc146706723 \h </w:instrText>
            </w:r>
            <w:r w:rsidR="00392BEF">
              <w:rPr>
                <w:noProof/>
                <w:webHidden/>
              </w:rPr>
            </w:r>
            <w:r w:rsidR="00392BEF">
              <w:rPr>
                <w:noProof/>
                <w:webHidden/>
              </w:rPr>
              <w:fldChar w:fldCharType="separate"/>
            </w:r>
            <w:r w:rsidR="00842ADC">
              <w:rPr>
                <w:noProof/>
                <w:webHidden/>
              </w:rPr>
              <w:t>4</w:t>
            </w:r>
            <w:r w:rsidR="00392BEF">
              <w:rPr>
                <w:noProof/>
                <w:webHidden/>
              </w:rPr>
              <w:fldChar w:fldCharType="end"/>
            </w:r>
          </w:hyperlink>
        </w:p>
        <w:p w14:paraId="3BFC0115" w14:textId="1D034B98"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24" w:history="1">
            <w:r w:rsidR="00392BEF" w:rsidRPr="00B52CD2">
              <w:rPr>
                <w:rStyle w:val="Hyperlink"/>
                <w:noProof/>
              </w:rPr>
              <w:t>2.6.</w:t>
            </w:r>
            <w:r w:rsidR="00392BEF">
              <w:rPr>
                <w:rFonts w:asciiTheme="minorHAnsi" w:eastAsiaTheme="minorEastAsia" w:hAnsiTheme="minorHAnsi"/>
                <w:noProof/>
                <w:lang w:eastAsia="de-AT"/>
              </w:rPr>
              <w:tab/>
            </w:r>
            <w:r w:rsidR="00392BEF" w:rsidRPr="00B52CD2">
              <w:rPr>
                <w:rStyle w:val="Hyperlink"/>
                <w:noProof/>
              </w:rPr>
              <w:t>Verfassen der Masterarbeit</w:t>
            </w:r>
            <w:r w:rsidR="00392BEF">
              <w:rPr>
                <w:noProof/>
                <w:webHidden/>
              </w:rPr>
              <w:tab/>
            </w:r>
            <w:r w:rsidR="00392BEF">
              <w:rPr>
                <w:noProof/>
                <w:webHidden/>
              </w:rPr>
              <w:fldChar w:fldCharType="begin"/>
            </w:r>
            <w:r w:rsidR="00392BEF">
              <w:rPr>
                <w:noProof/>
                <w:webHidden/>
              </w:rPr>
              <w:instrText xml:space="preserve"> PAGEREF _Toc146706724 \h </w:instrText>
            </w:r>
            <w:r w:rsidR="00392BEF">
              <w:rPr>
                <w:noProof/>
                <w:webHidden/>
              </w:rPr>
            </w:r>
            <w:r w:rsidR="00392BEF">
              <w:rPr>
                <w:noProof/>
                <w:webHidden/>
              </w:rPr>
              <w:fldChar w:fldCharType="separate"/>
            </w:r>
            <w:r w:rsidR="00842ADC">
              <w:rPr>
                <w:noProof/>
                <w:webHidden/>
              </w:rPr>
              <w:t>4</w:t>
            </w:r>
            <w:r w:rsidR="00392BEF">
              <w:rPr>
                <w:noProof/>
                <w:webHidden/>
              </w:rPr>
              <w:fldChar w:fldCharType="end"/>
            </w:r>
          </w:hyperlink>
        </w:p>
        <w:p w14:paraId="4DC25C18" w14:textId="67CDBFCE"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25" w:history="1">
            <w:r w:rsidR="00392BEF" w:rsidRPr="00B52CD2">
              <w:rPr>
                <w:rStyle w:val="Hyperlink"/>
                <w:noProof/>
              </w:rPr>
              <w:t>2.6.1.</w:t>
            </w:r>
            <w:r w:rsidR="00392BEF">
              <w:rPr>
                <w:rFonts w:asciiTheme="minorHAnsi" w:eastAsiaTheme="minorEastAsia" w:hAnsiTheme="minorHAnsi"/>
                <w:noProof/>
                <w:lang w:eastAsia="de-AT"/>
              </w:rPr>
              <w:tab/>
            </w:r>
            <w:r w:rsidR="00392BEF" w:rsidRPr="00B52CD2">
              <w:rPr>
                <w:rStyle w:val="Hyperlink"/>
                <w:noProof/>
              </w:rPr>
              <w:t>Stilistische Anforderungen</w:t>
            </w:r>
            <w:r w:rsidR="00392BEF">
              <w:rPr>
                <w:noProof/>
                <w:webHidden/>
              </w:rPr>
              <w:tab/>
            </w:r>
            <w:r w:rsidR="00392BEF">
              <w:rPr>
                <w:noProof/>
                <w:webHidden/>
              </w:rPr>
              <w:fldChar w:fldCharType="begin"/>
            </w:r>
            <w:r w:rsidR="00392BEF">
              <w:rPr>
                <w:noProof/>
                <w:webHidden/>
              </w:rPr>
              <w:instrText xml:space="preserve"> PAGEREF _Toc146706725 \h </w:instrText>
            </w:r>
            <w:r w:rsidR="00392BEF">
              <w:rPr>
                <w:noProof/>
                <w:webHidden/>
              </w:rPr>
            </w:r>
            <w:r w:rsidR="00392BEF">
              <w:rPr>
                <w:noProof/>
                <w:webHidden/>
              </w:rPr>
              <w:fldChar w:fldCharType="separate"/>
            </w:r>
            <w:r w:rsidR="00842ADC">
              <w:rPr>
                <w:noProof/>
                <w:webHidden/>
              </w:rPr>
              <w:t>4</w:t>
            </w:r>
            <w:r w:rsidR="00392BEF">
              <w:rPr>
                <w:noProof/>
                <w:webHidden/>
              </w:rPr>
              <w:fldChar w:fldCharType="end"/>
            </w:r>
          </w:hyperlink>
        </w:p>
        <w:p w14:paraId="3453D9EA" w14:textId="63503AB1"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26" w:history="1">
            <w:r w:rsidR="00392BEF" w:rsidRPr="00B52CD2">
              <w:rPr>
                <w:rStyle w:val="Hyperlink"/>
                <w:noProof/>
              </w:rPr>
              <w:t>2.6.2.</w:t>
            </w:r>
            <w:r w:rsidR="00392BEF">
              <w:rPr>
                <w:rFonts w:asciiTheme="minorHAnsi" w:eastAsiaTheme="minorEastAsia" w:hAnsiTheme="minorHAnsi"/>
                <w:noProof/>
                <w:lang w:eastAsia="de-AT"/>
              </w:rPr>
              <w:tab/>
            </w:r>
            <w:r w:rsidR="00392BEF" w:rsidRPr="00B52CD2">
              <w:rPr>
                <w:rStyle w:val="Hyperlink"/>
                <w:noProof/>
              </w:rPr>
              <w:t>Formale Anforderungen</w:t>
            </w:r>
            <w:r w:rsidR="00392BEF">
              <w:rPr>
                <w:noProof/>
                <w:webHidden/>
              </w:rPr>
              <w:tab/>
            </w:r>
            <w:r w:rsidR="00392BEF">
              <w:rPr>
                <w:noProof/>
                <w:webHidden/>
              </w:rPr>
              <w:fldChar w:fldCharType="begin"/>
            </w:r>
            <w:r w:rsidR="00392BEF">
              <w:rPr>
                <w:noProof/>
                <w:webHidden/>
              </w:rPr>
              <w:instrText xml:space="preserve"> PAGEREF _Toc146706726 \h </w:instrText>
            </w:r>
            <w:r w:rsidR="00392BEF">
              <w:rPr>
                <w:noProof/>
                <w:webHidden/>
              </w:rPr>
            </w:r>
            <w:r w:rsidR="00392BEF">
              <w:rPr>
                <w:noProof/>
                <w:webHidden/>
              </w:rPr>
              <w:fldChar w:fldCharType="separate"/>
            </w:r>
            <w:r w:rsidR="00842ADC">
              <w:rPr>
                <w:noProof/>
                <w:webHidden/>
              </w:rPr>
              <w:t>5</w:t>
            </w:r>
            <w:r w:rsidR="00392BEF">
              <w:rPr>
                <w:noProof/>
                <w:webHidden/>
              </w:rPr>
              <w:fldChar w:fldCharType="end"/>
            </w:r>
          </w:hyperlink>
        </w:p>
        <w:p w14:paraId="0FDBADA4" w14:textId="4FDF0DAA"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27" w:history="1">
            <w:r w:rsidR="00392BEF" w:rsidRPr="00B52CD2">
              <w:rPr>
                <w:rStyle w:val="Hyperlink"/>
                <w:noProof/>
              </w:rPr>
              <w:t>2.6.3.</w:t>
            </w:r>
            <w:r w:rsidR="00392BEF">
              <w:rPr>
                <w:rFonts w:asciiTheme="minorHAnsi" w:eastAsiaTheme="minorEastAsia" w:hAnsiTheme="minorHAnsi"/>
                <w:noProof/>
                <w:lang w:eastAsia="de-AT"/>
              </w:rPr>
              <w:tab/>
            </w:r>
            <w:r w:rsidR="00392BEF" w:rsidRPr="00B52CD2">
              <w:rPr>
                <w:rStyle w:val="Hyperlink"/>
                <w:noProof/>
              </w:rPr>
              <w:t>Tabellen</w:t>
            </w:r>
            <w:r w:rsidR="00392BEF">
              <w:rPr>
                <w:noProof/>
                <w:webHidden/>
              </w:rPr>
              <w:tab/>
            </w:r>
            <w:r w:rsidR="00392BEF">
              <w:rPr>
                <w:noProof/>
                <w:webHidden/>
              </w:rPr>
              <w:fldChar w:fldCharType="begin"/>
            </w:r>
            <w:r w:rsidR="00392BEF">
              <w:rPr>
                <w:noProof/>
                <w:webHidden/>
              </w:rPr>
              <w:instrText xml:space="preserve"> PAGEREF _Toc146706727 \h </w:instrText>
            </w:r>
            <w:r w:rsidR="00392BEF">
              <w:rPr>
                <w:noProof/>
                <w:webHidden/>
              </w:rPr>
            </w:r>
            <w:r w:rsidR="00392BEF">
              <w:rPr>
                <w:noProof/>
                <w:webHidden/>
              </w:rPr>
              <w:fldChar w:fldCharType="separate"/>
            </w:r>
            <w:r w:rsidR="00842ADC">
              <w:rPr>
                <w:noProof/>
                <w:webHidden/>
              </w:rPr>
              <w:t>6</w:t>
            </w:r>
            <w:r w:rsidR="00392BEF">
              <w:rPr>
                <w:noProof/>
                <w:webHidden/>
              </w:rPr>
              <w:fldChar w:fldCharType="end"/>
            </w:r>
          </w:hyperlink>
        </w:p>
        <w:p w14:paraId="79A138ED" w14:textId="414F5665"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28" w:history="1">
            <w:r w:rsidR="00392BEF" w:rsidRPr="00B52CD2">
              <w:rPr>
                <w:rStyle w:val="Hyperlink"/>
                <w:noProof/>
              </w:rPr>
              <w:t>2.6.4.</w:t>
            </w:r>
            <w:r w:rsidR="00392BEF">
              <w:rPr>
                <w:rFonts w:asciiTheme="minorHAnsi" w:eastAsiaTheme="minorEastAsia" w:hAnsiTheme="minorHAnsi"/>
                <w:noProof/>
                <w:lang w:eastAsia="de-AT"/>
              </w:rPr>
              <w:tab/>
            </w:r>
            <w:r w:rsidR="00392BEF" w:rsidRPr="00B52CD2">
              <w:rPr>
                <w:rStyle w:val="Hyperlink"/>
                <w:noProof/>
              </w:rPr>
              <w:t>Abbildungen</w:t>
            </w:r>
            <w:r w:rsidR="00392BEF">
              <w:rPr>
                <w:noProof/>
                <w:webHidden/>
              </w:rPr>
              <w:tab/>
            </w:r>
            <w:r w:rsidR="00392BEF">
              <w:rPr>
                <w:noProof/>
                <w:webHidden/>
              </w:rPr>
              <w:fldChar w:fldCharType="begin"/>
            </w:r>
            <w:r w:rsidR="00392BEF">
              <w:rPr>
                <w:noProof/>
                <w:webHidden/>
              </w:rPr>
              <w:instrText xml:space="preserve"> PAGEREF _Toc146706728 \h </w:instrText>
            </w:r>
            <w:r w:rsidR="00392BEF">
              <w:rPr>
                <w:noProof/>
                <w:webHidden/>
              </w:rPr>
            </w:r>
            <w:r w:rsidR="00392BEF">
              <w:rPr>
                <w:noProof/>
                <w:webHidden/>
              </w:rPr>
              <w:fldChar w:fldCharType="separate"/>
            </w:r>
            <w:r w:rsidR="00842ADC">
              <w:rPr>
                <w:noProof/>
                <w:webHidden/>
              </w:rPr>
              <w:t>7</w:t>
            </w:r>
            <w:r w:rsidR="00392BEF">
              <w:rPr>
                <w:noProof/>
                <w:webHidden/>
              </w:rPr>
              <w:fldChar w:fldCharType="end"/>
            </w:r>
          </w:hyperlink>
        </w:p>
        <w:p w14:paraId="3911DFD3" w14:textId="21A14C61"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29" w:history="1">
            <w:r w:rsidR="00392BEF" w:rsidRPr="00B52CD2">
              <w:rPr>
                <w:rStyle w:val="Hyperlink"/>
                <w:noProof/>
              </w:rPr>
              <w:t>2.6.5.</w:t>
            </w:r>
            <w:r w:rsidR="00392BEF">
              <w:rPr>
                <w:rFonts w:asciiTheme="minorHAnsi" w:eastAsiaTheme="minorEastAsia" w:hAnsiTheme="minorHAnsi"/>
                <w:noProof/>
                <w:lang w:eastAsia="de-AT"/>
              </w:rPr>
              <w:tab/>
            </w:r>
            <w:r w:rsidR="00392BEF" w:rsidRPr="00B52CD2">
              <w:rPr>
                <w:rStyle w:val="Hyperlink"/>
                <w:noProof/>
              </w:rPr>
              <w:t>Zitieren</w:t>
            </w:r>
            <w:r w:rsidR="00392BEF">
              <w:rPr>
                <w:noProof/>
                <w:webHidden/>
              </w:rPr>
              <w:tab/>
            </w:r>
            <w:r w:rsidR="00392BEF">
              <w:rPr>
                <w:noProof/>
                <w:webHidden/>
              </w:rPr>
              <w:fldChar w:fldCharType="begin"/>
            </w:r>
            <w:r w:rsidR="00392BEF">
              <w:rPr>
                <w:noProof/>
                <w:webHidden/>
              </w:rPr>
              <w:instrText xml:space="preserve"> PAGEREF _Toc146706729 \h </w:instrText>
            </w:r>
            <w:r w:rsidR="00392BEF">
              <w:rPr>
                <w:noProof/>
                <w:webHidden/>
              </w:rPr>
            </w:r>
            <w:r w:rsidR="00392BEF">
              <w:rPr>
                <w:noProof/>
                <w:webHidden/>
              </w:rPr>
              <w:fldChar w:fldCharType="separate"/>
            </w:r>
            <w:r w:rsidR="00842ADC">
              <w:rPr>
                <w:noProof/>
                <w:webHidden/>
              </w:rPr>
              <w:t>8</w:t>
            </w:r>
            <w:r w:rsidR="00392BEF">
              <w:rPr>
                <w:noProof/>
                <w:webHidden/>
              </w:rPr>
              <w:fldChar w:fldCharType="end"/>
            </w:r>
          </w:hyperlink>
        </w:p>
        <w:p w14:paraId="7DC461B6" w14:textId="326A76FC" w:rsidR="00392BEF" w:rsidRDefault="00967045">
          <w:pPr>
            <w:pStyle w:val="Verzeichnis1"/>
            <w:tabs>
              <w:tab w:val="left" w:pos="880"/>
              <w:tab w:val="right" w:leader="dot" w:pos="9205"/>
            </w:tabs>
            <w:rPr>
              <w:rFonts w:asciiTheme="minorHAnsi" w:eastAsiaTheme="minorEastAsia" w:hAnsiTheme="minorHAnsi"/>
              <w:noProof/>
              <w:lang w:eastAsia="de-AT"/>
            </w:rPr>
          </w:pPr>
          <w:hyperlink w:anchor="_Toc146706730" w:history="1">
            <w:r w:rsidR="00392BEF" w:rsidRPr="00B52CD2">
              <w:rPr>
                <w:rStyle w:val="Hyperlink"/>
                <w:noProof/>
              </w:rPr>
              <w:t>2.6.6.</w:t>
            </w:r>
            <w:r w:rsidR="00392BEF">
              <w:rPr>
                <w:rFonts w:asciiTheme="minorHAnsi" w:eastAsiaTheme="minorEastAsia" w:hAnsiTheme="minorHAnsi"/>
                <w:noProof/>
                <w:lang w:eastAsia="de-AT"/>
              </w:rPr>
              <w:tab/>
            </w:r>
            <w:r w:rsidR="00392BEF" w:rsidRPr="00B52CD2">
              <w:rPr>
                <w:rStyle w:val="Hyperlink"/>
                <w:noProof/>
              </w:rPr>
              <w:t>Umgang mit Daten</w:t>
            </w:r>
            <w:r w:rsidR="00392BEF">
              <w:rPr>
                <w:noProof/>
                <w:webHidden/>
              </w:rPr>
              <w:tab/>
            </w:r>
            <w:r w:rsidR="00392BEF">
              <w:rPr>
                <w:noProof/>
                <w:webHidden/>
              </w:rPr>
              <w:fldChar w:fldCharType="begin"/>
            </w:r>
            <w:r w:rsidR="00392BEF">
              <w:rPr>
                <w:noProof/>
                <w:webHidden/>
              </w:rPr>
              <w:instrText xml:space="preserve"> PAGEREF _Toc146706730 \h </w:instrText>
            </w:r>
            <w:r w:rsidR="00392BEF">
              <w:rPr>
                <w:noProof/>
                <w:webHidden/>
              </w:rPr>
            </w:r>
            <w:r w:rsidR="00392BEF">
              <w:rPr>
                <w:noProof/>
                <w:webHidden/>
              </w:rPr>
              <w:fldChar w:fldCharType="separate"/>
            </w:r>
            <w:r w:rsidR="00842ADC">
              <w:rPr>
                <w:noProof/>
                <w:webHidden/>
              </w:rPr>
              <w:t>8</w:t>
            </w:r>
            <w:r w:rsidR="00392BEF">
              <w:rPr>
                <w:noProof/>
                <w:webHidden/>
              </w:rPr>
              <w:fldChar w:fldCharType="end"/>
            </w:r>
          </w:hyperlink>
        </w:p>
        <w:p w14:paraId="71E58EEE" w14:textId="3913F00B"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1" w:history="1">
            <w:r w:rsidR="00392BEF" w:rsidRPr="00B52CD2">
              <w:rPr>
                <w:rStyle w:val="Hyperlink"/>
                <w:noProof/>
              </w:rPr>
              <w:t>2.7.</w:t>
            </w:r>
            <w:r w:rsidR="00392BEF">
              <w:rPr>
                <w:rFonts w:asciiTheme="minorHAnsi" w:eastAsiaTheme="minorEastAsia" w:hAnsiTheme="minorHAnsi"/>
                <w:noProof/>
                <w:lang w:eastAsia="de-AT"/>
              </w:rPr>
              <w:tab/>
            </w:r>
            <w:r w:rsidR="00392BEF" w:rsidRPr="00B52CD2">
              <w:rPr>
                <w:rStyle w:val="Hyperlink"/>
                <w:noProof/>
              </w:rPr>
              <w:t>Masterseminar</w:t>
            </w:r>
            <w:r w:rsidR="00392BEF">
              <w:rPr>
                <w:noProof/>
                <w:webHidden/>
              </w:rPr>
              <w:tab/>
            </w:r>
            <w:r w:rsidR="00392BEF">
              <w:rPr>
                <w:noProof/>
                <w:webHidden/>
              </w:rPr>
              <w:fldChar w:fldCharType="begin"/>
            </w:r>
            <w:r w:rsidR="00392BEF">
              <w:rPr>
                <w:noProof/>
                <w:webHidden/>
              </w:rPr>
              <w:instrText xml:space="preserve"> PAGEREF _Toc146706731 \h </w:instrText>
            </w:r>
            <w:r w:rsidR="00392BEF">
              <w:rPr>
                <w:noProof/>
                <w:webHidden/>
              </w:rPr>
            </w:r>
            <w:r w:rsidR="00392BEF">
              <w:rPr>
                <w:noProof/>
                <w:webHidden/>
              </w:rPr>
              <w:fldChar w:fldCharType="separate"/>
            </w:r>
            <w:r w:rsidR="00842ADC">
              <w:rPr>
                <w:noProof/>
                <w:webHidden/>
              </w:rPr>
              <w:t>9</w:t>
            </w:r>
            <w:r w:rsidR="00392BEF">
              <w:rPr>
                <w:noProof/>
                <w:webHidden/>
              </w:rPr>
              <w:fldChar w:fldCharType="end"/>
            </w:r>
          </w:hyperlink>
        </w:p>
        <w:p w14:paraId="0EA93E92" w14:textId="2C50F6E0"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2" w:history="1">
            <w:r w:rsidR="00392BEF" w:rsidRPr="00B52CD2">
              <w:rPr>
                <w:rStyle w:val="Hyperlink"/>
                <w:noProof/>
              </w:rPr>
              <w:t>2.8.</w:t>
            </w:r>
            <w:r w:rsidR="00392BEF">
              <w:rPr>
                <w:rFonts w:asciiTheme="minorHAnsi" w:eastAsiaTheme="minorEastAsia" w:hAnsiTheme="minorHAnsi"/>
                <w:noProof/>
                <w:lang w:eastAsia="de-AT"/>
              </w:rPr>
              <w:tab/>
            </w:r>
            <w:r w:rsidR="00392BEF" w:rsidRPr="00B52CD2">
              <w:rPr>
                <w:rStyle w:val="Hyperlink"/>
                <w:noProof/>
              </w:rPr>
              <w:t>Abschluss der Arbeit</w:t>
            </w:r>
            <w:r w:rsidR="00392BEF">
              <w:rPr>
                <w:noProof/>
                <w:webHidden/>
              </w:rPr>
              <w:tab/>
            </w:r>
            <w:r w:rsidR="00392BEF">
              <w:rPr>
                <w:noProof/>
                <w:webHidden/>
              </w:rPr>
              <w:fldChar w:fldCharType="begin"/>
            </w:r>
            <w:r w:rsidR="00392BEF">
              <w:rPr>
                <w:noProof/>
                <w:webHidden/>
              </w:rPr>
              <w:instrText xml:space="preserve"> PAGEREF _Toc146706732 \h </w:instrText>
            </w:r>
            <w:r w:rsidR="00392BEF">
              <w:rPr>
                <w:noProof/>
                <w:webHidden/>
              </w:rPr>
            </w:r>
            <w:r w:rsidR="00392BEF">
              <w:rPr>
                <w:noProof/>
                <w:webHidden/>
              </w:rPr>
              <w:fldChar w:fldCharType="separate"/>
            </w:r>
            <w:r w:rsidR="00842ADC">
              <w:rPr>
                <w:noProof/>
                <w:webHidden/>
              </w:rPr>
              <w:t>11</w:t>
            </w:r>
            <w:r w:rsidR="00392BEF">
              <w:rPr>
                <w:noProof/>
                <w:webHidden/>
              </w:rPr>
              <w:fldChar w:fldCharType="end"/>
            </w:r>
          </w:hyperlink>
        </w:p>
        <w:p w14:paraId="0DD20F21" w14:textId="79BB37E2" w:rsidR="00392BEF" w:rsidRDefault="00967045">
          <w:pPr>
            <w:pStyle w:val="Verzeichnis1"/>
            <w:tabs>
              <w:tab w:val="left" w:pos="440"/>
              <w:tab w:val="right" w:leader="dot" w:pos="9205"/>
            </w:tabs>
            <w:rPr>
              <w:rFonts w:asciiTheme="minorHAnsi" w:eastAsiaTheme="minorEastAsia" w:hAnsiTheme="minorHAnsi"/>
              <w:noProof/>
              <w:lang w:eastAsia="de-AT"/>
            </w:rPr>
          </w:pPr>
          <w:hyperlink w:anchor="_Toc146706733" w:history="1">
            <w:r w:rsidR="00392BEF" w:rsidRPr="00B52CD2">
              <w:rPr>
                <w:rStyle w:val="Hyperlink"/>
                <w:noProof/>
              </w:rPr>
              <w:t>3.</w:t>
            </w:r>
            <w:r w:rsidR="00392BEF">
              <w:rPr>
                <w:rFonts w:asciiTheme="minorHAnsi" w:eastAsiaTheme="minorEastAsia" w:hAnsiTheme="minorHAnsi"/>
                <w:noProof/>
                <w:lang w:eastAsia="de-AT"/>
              </w:rPr>
              <w:tab/>
            </w:r>
            <w:r w:rsidR="00392BEF" w:rsidRPr="00B52CD2">
              <w:rPr>
                <w:rStyle w:val="Hyperlink"/>
                <w:noProof/>
              </w:rPr>
              <w:t>Beurteilungskriterien der Masterarbeit</w:t>
            </w:r>
            <w:r w:rsidR="00392BEF">
              <w:rPr>
                <w:noProof/>
                <w:webHidden/>
              </w:rPr>
              <w:tab/>
            </w:r>
            <w:r w:rsidR="00392BEF">
              <w:rPr>
                <w:noProof/>
                <w:webHidden/>
              </w:rPr>
              <w:fldChar w:fldCharType="begin"/>
            </w:r>
            <w:r w:rsidR="00392BEF">
              <w:rPr>
                <w:noProof/>
                <w:webHidden/>
              </w:rPr>
              <w:instrText xml:space="preserve"> PAGEREF _Toc146706733 \h </w:instrText>
            </w:r>
            <w:r w:rsidR="00392BEF">
              <w:rPr>
                <w:noProof/>
                <w:webHidden/>
              </w:rPr>
            </w:r>
            <w:r w:rsidR="00392BEF">
              <w:rPr>
                <w:noProof/>
                <w:webHidden/>
              </w:rPr>
              <w:fldChar w:fldCharType="separate"/>
            </w:r>
            <w:r w:rsidR="00842ADC">
              <w:rPr>
                <w:noProof/>
                <w:webHidden/>
              </w:rPr>
              <w:t>11</w:t>
            </w:r>
            <w:r w:rsidR="00392BEF">
              <w:rPr>
                <w:noProof/>
                <w:webHidden/>
              </w:rPr>
              <w:fldChar w:fldCharType="end"/>
            </w:r>
          </w:hyperlink>
        </w:p>
        <w:p w14:paraId="4E9B1F48" w14:textId="42CC4C9B" w:rsidR="00392BEF" w:rsidRDefault="00967045">
          <w:pPr>
            <w:pStyle w:val="Verzeichnis1"/>
            <w:tabs>
              <w:tab w:val="left" w:pos="440"/>
              <w:tab w:val="right" w:leader="dot" w:pos="9205"/>
            </w:tabs>
            <w:rPr>
              <w:rFonts w:asciiTheme="minorHAnsi" w:eastAsiaTheme="minorEastAsia" w:hAnsiTheme="minorHAnsi"/>
              <w:noProof/>
              <w:lang w:eastAsia="de-AT"/>
            </w:rPr>
          </w:pPr>
          <w:hyperlink w:anchor="_Toc146706734" w:history="1">
            <w:r w:rsidR="00392BEF" w:rsidRPr="00B52CD2">
              <w:rPr>
                <w:rStyle w:val="Hyperlink"/>
                <w:noProof/>
              </w:rPr>
              <w:t>4.</w:t>
            </w:r>
            <w:r w:rsidR="00392BEF">
              <w:rPr>
                <w:rFonts w:asciiTheme="minorHAnsi" w:eastAsiaTheme="minorEastAsia" w:hAnsiTheme="minorHAnsi"/>
                <w:noProof/>
                <w:lang w:eastAsia="de-AT"/>
              </w:rPr>
              <w:tab/>
            </w:r>
            <w:r w:rsidR="00392BEF" w:rsidRPr="00B52CD2">
              <w:rPr>
                <w:rStyle w:val="Hyperlink"/>
                <w:noProof/>
              </w:rPr>
              <w:t>Studienabschluss</w:t>
            </w:r>
            <w:r w:rsidR="00392BEF">
              <w:rPr>
                <w:noProof/>
                <w:webHidden/>
              </w:rPr>
              <w:tab/>
            </w:r>
            <w:r w:rsidR="00392BEF">
              <w:rPr>
                <w:noProof/>
                <w:webHidden/>
              </w:rPr>
              <w:fldChar w:fldCharType="begin"/>
            </w:r>
            <w:r w:rsidR="00392BEF">
              <w:rPr>
                <w:noProof/>
                <w:webHidden/>
              </w:rPr>
              <w:instrText xml:space="preserve"> PAGEREF _Toc146706734 \h </w:instrText>
            </w:r>
            <w:r w:rsidR="00392BEF">
              <w:rPr>
                <w:noProof/>
                <w:webHidden/>
              </w:rPr>
            </w:r>
            <w:r w:rsidR="00392BEF">
              <w:rPr>
                <w:noProof/>
                <w:webHidden/>
              </w:rPr>
              <w:fldChar w:fldCharType="separate"/>
            </w:r>
            <w:r w:rsidR="00842ADC">
              <w:rPr>
                <w:noProof/>
                <w:webHidden/>
              </w:rPr>
              <w:t>12</w:t>
            </w:r>
            <w:r w:rsidR="00392BEF">
              <w:rPr>
                <w:noProof/>
                <w:webHidden/>
              </w:rPr>
              <w:fldChar w:fldCharType="end"/>
            </w:r>
          </w:hyperlink>
        </w:p>
        <w:p w14:paraId="300BF323" w14:textId="4C3F1843"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5" w:history="1">
            <w:r w:rsidR="00392BEF" w:rsidRPr="00B52CD2">
              <w:rPr>
                <w:rStyle w:val="Hyperlink"/>
                <w:noProof/>
              </w:rPr>
              <w:t>4.1.</w:t>
            </w:r>
            <w:r w:rsidR="00392BEF">
              <w:rPr>
                <w:rFonts w:asciiTheme="minorHAnsi" w:eastAsiaTheme="minorEastAsia" w:hAnsiTheme="minorHAnsi"/>
                <w:noProof/>
                <w:lang w:eastAsia="de-AT"/>
              </w:rPr>
              <w:tab/>
            </w:r>
            <w:r w:rsidR="00392BEF" w:rsidRPr="00B52CD2">
              <w:rPr>
                <w:rStyle w:val="Hyperlink"/>
                <w:noProof/>
              </w:rPr>
              <w:t>Zulassung</w:t>
            </w:r>
            <w:r w:rsidR="00392BEF">
              <w:rPr>
                <w:noProof/>
                <w:webHidden/>
              </w:rPr>
              <w:tab/>
            </w:r>
            <w:r w:rsidR="00392BEF">
              <w:rPr>
                <w:noProof/>
                <w:webHidden/>
              </w:rPr>
              <w:fldChar w:fldCharType="begin"/>
            </w:r>
            <w:r w:rsidR="00392BEF">
              <w:rPr>
                <w:noProof/>
                <w:webHidden/>
              </w:rPr>
              <w:instrText xml:space="preserve"> PAGEREF _Toc146706735 \h </w:instrText>
            </w:r>
            <w:r w:rsidR="00392BEF">
              <w:rPr>
                <w:noProof/>
                <w:webHidden/>
              </w:rPr>
            </w:r>
            <w:r w:rsidR="00392BEF">
              <w:rPr>
                <w:noProof/>
                <w:webHidden/>
              </w:rPr>
              <w:fldChar w:fldCharType="separate"/>
            </w:r>
            <w:r w:rsidR="00842ADC">
              <w:rPr>
                <w:noProof/>
                <w:webHidden/>
              </w:rPr>
              <w:t>12</w:t>
            </w:r>
            <w:r w:rsidR="00392BEF">
              <w:rPr>
                <w:noProof/>
                <w:webHidden/>
              </w:rPr>
              <w:fldChar w:fldCharType="end"/>
            </w:r>
          </w:hyperlink>
        </w:p>
        <w:p w14:paraId="557B415B" w14:textId="3247C4D7"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6" w:history="1">
            <w:r w:rsidR="00392BEF" w:rsidRPr="00B52CD2">
              <w:rPr>
                <w:rStyle w:val="Hyperlink"/>
                <w:noProof/>
              </w:rPr>
              <w:t>4.2.</w:t>
            </w:r>
            <w:r w:rsidR="00392BEF">
              <w:rPr>
                <w:rFonts w:asciiTheme="minorHAnsi" w:eastAsiaTheme="minorEastAsia" w:hAnsiTheme="minorHAnsi"/>
                <w:noProof/>
                <w:lang w:eastAsia="de-AT"/>
              </w:rPr>
              <w:tab/>
            </w:r>
            <w:r w:rsidR="00392BEF" w:rsidRPr="00B52CD2">
              <w:rPr>
                <w:rStyle w:val="Hyperlink"/>
                <w:noProof/>
              </w:rPr>
              <w:t>Defensio</w:t>
            </w:r>
            <w:r w:rsidR="00392BEF">
              <w:rPr>
                <w:noProof/>
                <w:webHidden/>
              </w:rPr>
              <w:tab/>
            </w:r>
            <w:r w:rsidR="00392BEF">
              <w:rPr>
                <w:noProof/>
                <w:webHidden/>
              </w:rPr>
              <w:fldChar w:fldCharType="begin"/>
            </w:r>
            <w:r w:rsidR="00392BEF">
              <w:rPr>
                <w:noProof/>
                <w:webHidden/>
              </w:rPr>
              <w:instrText xml:space="preserve"> PAGEREF _Toc146706736 \h </w:instrText>
            </w:r>
            <w:r w:rsidR="00392BEF">
              <w:rPr>
                <w:noProof/>
                <w:webHidden/>
              </w:rPr>
            </w:r>
            <w:r w:rsidR="00392BEF">
              <w:rPr>
                <w:noProof/>
                <w:webHidden/>
              </w:rPr>
              <w:fldChar w:fldCharType="separate"/>
            </w:r>
            <w:r w:rsidR="00842ADC">
              <w:rPr>
                <w:noProof/>
                <w:webHidden/>
              </w:rPr>
              <w:t>13</w:t>
            </w:r>
            <w:r w:rsidR="00392BEF">
              <w:rPr>
                <w:noProof/>
                <w:webHidden/>
              </w:rPr>
              <w:fldChar w:fldCharType="end"/>
            </w:r>
          </w:hyperlink>
        </w:p>
        <w:p w14:paraId="74873060" w14:textId="5D4E44A5"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7" w:history="1">
            <w:r w:rsidR="00392BEF" w:rsidRPr="00B52CD2">
              <w:rPr>
                <w:rStyle w:val="Hyperlink"/>
                <w:noProof/>
              </w:rPr>
              <w:t>4.3.</w:t>
            </w:r>
            <w:r w:rsidR="00392BEF">
              <w:rPr>
                <w:rFonts w:asciiTheme="minorHAnsi" w:eastAsiaTheme="minorEastAsia" w:hAnsiTheme="minorHAnsi"/>
                <w:noProof/>
                <w:lang w:eastAsia="de-AT"/>
              </w:rPr>
              <w:tab/>
            </w:r>
            <w:r w:rsidR="00392BEF" w:rsidRPr="00B52CD2">
              <w:rPr>
                <w:rStyle w:val="Hyperlink"/>
                <w:noProof/>
              </w:rPr>
              <w:t>Abschlussdokumente</w:t>
            </w:r>
            <w:r w:rsidR="00392BEF">
              <w:rPr>
                <w:noProof/>
                <w:webHidden/>
              </w:rPr>
              <w:tab/>
            </w:r>
            <w:r w:rsidR="00392BEF">
              <w:rPr>
                <w:noProof/>
                <w:webHidden/>
              </w:rPr>
              <w:fldChar w:fldCharType="begin"/>
            </w:r>
            <w:r w:rsidR="00392BEF">
              <w:rPr>
                <w:noProof/>
                <w:webHidden/>
              </w:rPr>
              <w:instrText xml:space="preserve"> PAGEREF _Toc146706737 \h </w:instrText>
            </w:r>
            <w:r w:rsidR="00392BEF">
              <w:rPr>
                <w:noProof/>
                <w:webHidden/>
              </w:rPr>
            </w:r>
            <w:r w:rsidR="00392BEF">
              <w:rPr>
                <w:noProof/>
                <w:webHidden/>
              </w:rPr>
              <w:fldChar w:fldCharType="separate"/>
            </w:r>
            <w:r w:rsidR="00842ADC">
              <w:rPr>
                <w:noProof/>
                <w:webHidden/>
              </w:rPr>
              <w:t>13</w:t>
            </w:r>
            <w:r w:rsidR="00392BEF">
              <w:rPr>
                <w:noProof/>
                <w:webHidden/>
              </w:rPr>
              <w:fldChar w:fldCharType="end"/>
            </w:r>
          </w:hyperlink>
        </w:p>
        <w:p w14:paraId="0157B76F" w14:textId="54755C5E"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8" w:history="1">
            <w:r w:rsidR="00392BEF" w:rsidRPr="00B52CD2">
              <w:rPr>
                <w:rStyle w:val="Hyperlink"/>
                <w:noProof/>
              </w:rPr>
              <w:t>4.4.</w:t>
            </w:r>
            <w:r w:rsidR="00392BEF">
              <w:rPr>
                <w:rFonts w:asciiTheme="minorHAnsi" w:eastAsiaTheme="minorEastAsia" w:hAnsiTheme="minorHAnsi"/>
                <w:noProof/>
                <w:lang w:eastAsia="de-AT"/>
              </w:rPr>
              <w:tab/>
            </w:r>
            <w:r w:rsidR="00392BEF" w:rsidRPr="00B52CD2">
              <w:rPr>
                <w:rStyle w:val="Hyperlink"/>
                <w:noProof/>
              </w:rPr>
              <w:t>Akademische Feier</w:t>
            </w:r>
            <w:r w:rsidR="00392BEF">
              <w:rPr>
                <w:noProof/>
                <w:webHidden/>
              </w:rPr>
              <w:tab/>
            </w:r>
            <w:r w:rsidR="00392BEF">
              <w:rPr>
                <w:noProof/>
                <w:webHidden/>
              </w:rPr>
              <w:fldChar w:fldCharType="begin"/>
            </w:r>
            <w:r w:rsidR="00392BEF">
              <w:rPr>
                <w:noProof/>
                <w:webHidden/>
              </w:rPr>
              <w:instrText xml:space="preserve"> PAGEREF _Toc146706738 \h </w:instrText>
            </w:r>
            <w:r w:rsidR="00392BEF">
              <w:rPr>
                <w:noProof/>
                <w:webHidden/>
              </w:rPr>
            </w:r>
            <w:r w:rsidR="00392BEF">
              <w:rPr>
                <w:noProof/>
                <w:webHidden/>
              </w:rPr>
              <w:fldChar w:fldCharType="separate"/>
            </w:r>
            <w:r w:rsidR="00842ADC">
              <w:rPr>
                <w:noProof/>
                <w:webHidden/>
              </w:rPr>
              <w:t>13</w:t>
            </w:r>
            <w:r w:rsidR="00392BEF">
              <w:rPr>
                <w:noProof/>
                <w:webHidden/>
              </w:rPr>
              <w:fldChar w:fldCharType="end"/>
            </w:r>
          </w:hyperlink>
        </w:p>
        <w:p w14:paraId="1D24C7D0" w14:textId="0DFF59A5"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39" w:history="1">
            <w:r w:rsidR="00392BEF" w:rsidRPr="00B52CD2">
              <w:rPr>
                <w:rStyle w:val="Hyperlink"/>
                <w:noProof/>
              </w:rPr>
              <w:t>4.5.</w:t>
            </w:r>
            <w:r w:rsidR="00392BEF">
              <w:rPr>
                <w:rFonts w:asciiTheme="minorHAnsi" w:eastAsiaTheme="minorEastAsia" w:hAnsiTheme="minorHAnsi"/>
                <w:noProof/>
                <w:lang w:eastAsia="de-AT"/>
              </w:rPr>
              <w:tab/>
            </w:r>
            <w:r w:rsidR="00392BEF" w:rsidRPr="00B52CD2">
              <w:rPr>
                <w:rStyle w:val="Hyperlink"/>
                <w:noProof/>
              </w:rPr>
              <w:t>Übersicht Fristen</w:t>
            </w:r>
            <w:r w:rsidR="00392BEF">
              <w:rPr>
                <w:noProof/>
                <w:webHidden/>
              </w:rPr>
              <w:tab/>
            </w:r>
            <w:r w:rsidR="00392BEF">
              <w:rPr>
                <w:noProof/>
                <w:webHidden/>
              </w:rPr>
              <w:fldChar w:fldCharType="begin"/>
            </w:r>
            <w:r w:rsidR="00392BEF">
              <w:rPr>
                <w:noProof/>
                <w:webHidden/>
              </w:rPr>
              <w:instrText xml:space="preserve"> PAGEREF _Toc146706739 \h </w:instrText>
            </w:r>
            <w:r w:rsidR="00392BEF">
              <w:rPr>
                <w:noProof/>
                <w:webHidden/>
              </w:rPr>
            </w:r>
            <w:r w:rsidR="00392BEF">
              <w:rPr>
                <w:noProof/>
                <w:webHidden/>
              </w:rPr>
              <w:fldChar w:fldCharType="separate"/>
            </w:r>
            <w:r w:rsidR="00842ADC">
              <w:rPr>
                <w:noProof/>
                <w:webHidden/>
              </w:rPr>
              <w:t>14</w:t>
            </w:r>
            <w:r w:rsidR="00392BEF">
              <w:rPr>
                <w:noProof/>
                <w:webHidden/>
              </w:rPr>
              <w:fldChar w:fldCharType="end"/>
            </w:r>
          </w:hyperlink>
        </w:p>
        <w:p w14:paraId="271229AB" w14:textId="6E99BA1A" w:rsidR="00392BEF" w:rsidRDefault="00967045">
          <w:pPr>
            <w:pStyle w:val="Verzeichnis1"/>
            <w:tabs>
              <w:tab w:val="left" w:pos="440"/>
              <w:tab w:val="right" w:leader="dot" w:pos="9205"/>
            </w:tabs>
            <w:rPr>
              <w:rFonts w:asciiTheme="minorHAnsi" w:eastAsiaTheme="minorEastAsia" w:hAnsiTheme="minorHAnsi"/>
              <w:noProof/>
              <w:lang w:eastAsia="de-AT"/>
            </w:rPr>
          </w:pPr>
          <w:hyperlink w:anchor="_Toc146706740" w:history="1">
            <w:r w:rsidR="00392BEF" w:rsidRPr="00B52CD2">
              <w:rPr>
                <w:rStyle w:val="Hyperlink"/>
                <w:noProof/>
              </w:rPr>
              <w:t>5.</w:t>
            </w:r>
            <w:r w:rsidR="00392BEF">
              <w:rPr>
                <w:rFonts w:asciiTheme="minorHAnsi" w:eastAsiaTheme="minorEastAsia" w:hAnsiTheme="minorHAnsi"/>
                <w:noProof/>
                <w:lang w:eastAsia="de-AT"/>
              </w:rPr>
              <w:tab/>
            </w:r>
            <w:r w:rsidR="00392BEF" w:rsidRPr="00B52CD2">
              <w:rPr>
                <w:rStyle w:val="Hyperlink"/>
                <w:noProof/>
              </w:rPr>
              <w:t>Anhang</w:t>
            </w:r>
            <w:r w:rsidR="00392BEF">
              <w:rPr>
                <w:noProof/>
                <w:webHidden/>
              </w:rPr>
              <w:tab/>
            </w:r>
            <w:r w:rsidR="00392BEF">
              <w:rPr>
                <w:noProof/>
                <w:webHidden/>
              </w:rPr>
              <w:fldChar w:fldCharType="begin"/>
            </w:r>
            <w:r w:rsidR="00392BEF">
              <w:rPr>
                <w:noProof/>
                <w:webHidden/>
              </w:rPr>
              <w:instrText xml:space="preserve"> PAGEREF _Toc146706740 \h </w:instrText>
            </w:r>
            <w:r w:rsidR="00392BEF">
              <w:rPr>
                <w:noProof/>
                <w:webHidden/>
              </w:rPr>
            </w:r>
            <w:r w:rsidR="00392BEF">
              <w:rPr>
                <w:noProof/>
                <w:webHidden/>
              </w:rPr>
              <w:fldChar w:fldCharType="separate"/>
            </w:r>
            <w:r w:rsidR="00842ADC">
              <w:rPr>
                <w:noProof/>
                <w:webHidden/>
              </w:rPr>
              <w:t>15</w:t>
            </w:r>
            <w:r w:rsidR="00392BEF">
              <w:rPr>
                <w:noProof/>
                <w:webHidden/>
              </w:rPr>
              <w:fldChar w:fldCharType="end"/>
            </w:r>
          </w:hyperlink>
        </w:p>
        <w:p w14:paraId="7ED53F73" w14:textId="0B0A2720"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41" w:history="1">
            <w:r w:rsidR="00392BEF" w:rsidRPr="00B52CD2">
              <w:rPr>
                <w:rStyle w:val="Hyperlink"/>
                <w:noProof/>
              </w:rPr>
              <w:t>5.1.</w:t>
            </w:r>
            <w:r w:rsidR="00392BEF">
              <w:rPr>
                <w:rFonts w:asciiTheme="minorHAnsi" w:eastAsiaTheme="minorEastAsia" w:hAnsiTheme="minorHAnsi"/>
                <w:noProof/>
                <w:lang w:eastAsia="de-AT"/>
              </w:rPr>
              <w:tab/>
            </w:r>
            <w:r w:rsidR="00392BEF" w:rsidRPr="00B52CD2">
              <w:rPr>
                <w:rStyle w:val="Hyperlink"/>
                <w:noProof/>
              </w:rPr>
              <w:t>Anmeldeformular Masterarbeit am Institut für Verkehrswesen</w:t>
            </w:r>
            <w:r w:rsidR="00392BEF">
              <w:rPr>
                <w:noProof/>
                <w:webHidden/>
              </w:rPr>
              <w:tab/>
            </w:r>
            <w:r w:rsidR="00392BEF">
              <w:rPr>
                <w:noProof/>
                <w:webHidden/>
              </w:rPr>
              <w:fldChar w:fldCharType="begin"/>
            </w:r>
            <w:r w:rsidR="00392BEF">
              <w:rPr>
                <w:noProof/>
                <w:webHidden/>
              </w:rPr>
              <w:instrText xml:space="preserve"> PAGEREF _Toc146706741 \h </w:instrText>
            </w:r>
            <w:r w:rsidR="00392BEF">
              <w:rPr>
                <w:noProof/>
                <w:webHidden/>
              </w:rPr>
            </w:r>
            <w:r w:rsidR="00392BEF">
              <w:rPr>
                <w:noProof/>
                <w:webHidden/>
              </w:rPr>
              <w:fldChar w:fldCharType="separate"/>
            </w:r>
            <w:r w:rsidR="00842ADC">
              <w:rPr>
                <w:noProof/>
                <w:webHidden/>
              </w:rPr>
              <w:t>15</w:t>
            </w:r>
            <w:r w:rsidR="00392BEF">
              <w:rPr>
                <w:noProof/>
                <w:webHidden/>
              </w:rPr>
              <w:fldChar w:fldCharType="end"/>
            </w:r>
          </w:hyperlink>
        </w:p>
        <w:p w14:paraId="55F01B6B" w14:textId="4BB61CDE"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42" w:history="1">
            <w:r w:rsidR="00392BEF" w:rsidRPr="00B52CD2">
              <w:rPr>
                <w:rStyle w:val="Hyperlink"/>
                <w:noProof/>
              </w:rPr>
              <w:t>5.2.</w:t>
            </w:r>
            <w:r w:rsidR="00392BEF">
              <w:rPr>
                <w:rFonts w:asciiTheme="minorHAnsi" w:eastAsiaTheme="minorEastAsia" w:hAnsiTheme="minorHAnsi"/>
                <w:noProof/>
                <w:lang w:eastAsia="de-AT"/>
              </w:rPr>
              <w:tab/>
            </w:r>
            <w:r w:rsidR="00392BEF" w:rsidRPr="00B52CD2">
              <w:rPr>
                <w:rStyle w:val="Hyperlink"/>
                <w:noProof/>
              </w:rPr>
              <w:t>IVe-Deckblatt</w:t>
            </w:r>
            <w:r w:rsidR="00392BEF">
              <w:rPr>
                <w:noProof/>
                <w:webHidden/>
              </w:rPr>
              <w:tab/>
            </w:r>
            <w:r w:rsidR="00392BEF">
              <w:rPr>
                <w:noProof/>
                <w:webHidden/>
              </w:rPr>
              <w:fldChar w:fldCharType="begin"/>
            </w:r>
            <w:r w:rsidR="00392BEF">
              <w:rPr>
                <w:noProof/>
                <w:webHidden/>
              </w:rPr>
              <w:instrText xml:space="preserve"> PAGEREF _Toc146706742 \h </w:instrText>
            </w:r>
            <w:r w:rsidR="00392BEF">
              <w:rPr>
                <w:noProof/>
                <w:webHidden/>
              </w:rPr>
            </w:r>
            <w:r w:rsidR="00392BEF">
              <w:rPr>
                <w:noProof/>
                <w:webHidden/>
              </w:rPr>
              <w:fldChar w:fldCharType="separate"/>
            </w:r>
            <w:r w:rsidR="00842ADC">
              <w:rPr>
                <w:noProof/>
                <w:webHidden/>
              </w:rPr>
              <w:t>16</w:t>
            </w:r>
            <w:r w:rsidR="00392BEF">
              <w:rPr>
                <w:noProof/>
                <w:webHidden/>
              </w:rPr>
              <w:fldChar w:fldCharType="end"/>
            </w:r>
          </w:hyperlink>
        </w:p>
        <w:p w14:paraId="7758CB08" w14:textId="1C94C83B" w:rsidR="00392BEF" w:rsidRDefault="00967045">
          <w:pPr>
            <w:pStyle w:val="Verzeichnis1"/>
            <w:tabs>
              <w:tab w:val="left" w:pos="660"/>
              <w:tab w:val="right" w:leader="dot" w:pos="9205"/>
            </w:tabs>
            <w:rPr>
              <w:rFonts w:asciiTheme="minorHAnsi" w:eastAsiaTheme="minorEastAsia" w:hAnsiTheme="minorHAnsi"/>
              <w:noProof/>
              <w:lang w:eastAsia="de-AT"/>
            </w:rPr>
          </w:pPr>
          <w:hyperlink w:anchor="_Toc146706743" w:history="1">
            <w:r w:rsidR="00392BEF" w:rsidRPr="00B52CD2">
              <w:rPr>
                <w:rStyle w:val="Hyperlink"/>
                <w:noProof/>
              </w:rPr>
              <w:t>5.3.</w:t>
            </w:r>
            <w:r w:rsidR="00392BEF">
              <w:rPr>
                <w:rFonts w:asciiTheme="minorHAnsi" w:eastAsiaTheme="minorEastAsia" w:hAnsiTheme="minorHAnsi"/>
                <w:noProof/>
                <w:lang w:eastAsia="de-AT"/>
              </w:rPr>
              <w:tab/>
            </w:r>
            <w:r w:rsidR="00392BEF" w:rsidRPr="00B52CD2">
              <w:rPr>
                <w:rStyle w:val="Hyperlink"/>
                <w:noProof/>
              </w:rPr>
              <w:t>Poster-Vorlage</w:t>
            </w:r>
            <w:r w:rsidR="00392BEF">
              <w:rPr>
                <w:noProof/>
                <w:webHidden/>
              </w:rPr>
              <w:tab/>
            </w:r>
            <w:r w:rsidR="00392BEF">
              <w:rPr>
                <w:noProof/>
                <w:webHidden/>
              </w:rPr>
              <w:fldChar w:fldCharType="begin"/>
            </w:r>
            <w:r w:rsidR="00392BEF">
              <w:rPr>
                <w:noProof/>
                <w:webHidden/>
              </w:rPr>
              <w:instrText xml:space="preserve"> PAGEREF _Toc146706743 \h </w:instrText>
            </w:r>
            <w:r w:rsidR="00392BEF">
              <w:rPr>
                <w:noProof/>
                <w:webHidden/>
              </w:rPr>
            </w:r>
            <w:r w:rsidR="00392BEF">
              <w:rPr>
                <w:noProof/>
                <w:webHidden/>
              </w:rPr>
              <w:fldChar w:fldCharType="separate"/>
            </w:r>
            <w:r w:rsidR="00842ADC">
              <w:rPr>
                <w:noProof/>
                <w:webHidden/>
              </w:rPr>
              <w:t>17</w:t>
            </w:r>
            <w:r w:rsidR="00392BEF">
              <w:rPr>
                <w:noProof/>
                <w:webHidden/>
              </w:rPr>
              <w:fldChar w:fldCharType="end"/>
            </w:r>
          </w:hyperlink>
        </w:p>
        <w:p w14:paraId="01DFC070" w14:textId="7E2D3626" w:rsidR="0085315A" w:rsidRPr="00A670E9" w:rsidRDefault="0085315A">
          <w:pPr>
            <w:rPr>
              <w:color w:val="000000" w:themeColor="text1"/>
            </w:rPr>
          </w:pPr>
          <w:r w:rsidRPr="00A670E9">
            <w:rPr>
              <w:b/>
              <w:bCs/>
              <w:color w:val="000000" w:themeColor="text1"/>
              <w:lang w:val="de-DE"/>
            </w:rPr>
            <w:fldChar w:fldCharType="end"/>
          </w:r>
        </w:p>
      </w:sdtContent>
    </w:sdt>
    <w:p w14:paraId="7FE6368A" w14:textId="77777777" w:rsidR="0085315A" w:rsidRPr="00A670E9" w:rsidRDefault="0085315A" w:rsidP="0085315A">
      <w:pPr>
        <w:rPr>
          <w:color w:val="000000" w:themeColor="text1"/>
        </w:rPr>
      </w:pPr>
      <w:r w:rsidRPr="00A670E9">
        <w:rPr>
          <w:color w:val="000000" w:themeColor="text1"/>
        </w:rPr>
        <w:br w:type="page"/>
      </w:r>
    </w:p>
    <w:p w14:paraId="3DC752A2" w14:textId="77777777" w:rsidR="00430D0E" w:rsidRPr="00A670E9" w:rsidRDefault="00430D0E" w:rsidP="00E00BC8">
      <w:pPr>
        <w:pStyle w:val="berschrift1"/>
        <w:numPr>
          <w:ilvl w:val="0"/>
          <w:numId w:val="6"/>
        </w:numPr>
        <w:rPr>
          <w:color w:val="000000" w:themeColor="text1"/>
        </w:rPr>
      </w:pPr>
      <w:bookmarkStart w:id="0" w:name="_Toc146706717"/>
      <w:r w:rsidRPr="00A670E9">
        <w:rPr>
          <w:color w:val="000000" w:themeColor="text1"/>
        </w:rPr>
        <w:lastRenderedPageBreak/>
        <w:t>Einführung</w:t>
      </w:r>
      <w:bookmarkEnd w:id="0"/>
    </w:p>
    <w:p w14:paraId="22B9DD0E" w14:textId="5CC4BF42" w:rsidR="00415076" w:rsidRPr="00A670E9" w:rsidRDefault="0084001C" w:rsidP="00CD3CD1">
      <w:pPr>
        <w:rPr>
          <w:rFonts w:cs="Arial"/>
          <w:color w:val="000000" w:themeColor="text1"/>
        </w:rPr>
      </w:pPr>
      <w:r w:rsidRPr="00A670E9">
        <w:rPr>
          <w:rFonts w:cs="Arial"/>
          <w:color w:val="000000" w:themeColor="text1"/>
        </w:rPr>
        <w:t>W</w:t>
      </w:r>
      <w:r w:rsidR="00F5229B" w:rsidRPr="00A670E9">
        <w:rPr>
          <w:rFonts w:cs="Arial"/>
          <w:color w:val="000000" w:themeColor="text1"/>
        </w:rPr>
        <w:t xml:space="preserve">ir freuen uns, dass Sie sich </w:t>
      </w:r>
      <w:r w:rsidR="00026E27" w:rsidRPr="00A670E9">
        <w:rPr>
          <w:rFonts w:cs="Arial"/>
          <w:color w:val="000000" w:themeColor="text1"/>
        </w:rPr>
        <w:t xml:space="preserve">für die Verfassung Ihrer </w:t>
      </w:r>
      <w:r w:rsidR="00650A18" w:rsidRPr="00A670E9">
        <w:rPr>
          <w:rFonts w:cs="Arial"/>
          <w:color w:val="000000" w:themeColor="text1"/>
        </w:rPr>
        <w:t>Masterarbeit am Institut für Verkehrs</w:t>
      </w:r>
      <w:r w:rsidR="000D28FB">
        <w:rPr>
          <w:rFonts w:cs="Arial"/>
          <w:color w:val="000000" w:themeColor="text1"/>
        </w:rPr>
        <w:softHyphen/>
      </w:r>
      <w:r w:rsidR="00650A18" w:rsidRPr="00A670E9">
        <w:rPr>
          <w:rFonts w:cs="Arial"/>
          <w:color w:val="000000" w:themeColor="text1"/>
        </w:rPr>
        <w:t>wesen (</w:t>
      </w:r>
      <w:proofErr w:type="spellStart"/>
      <w:r w:rsidR="00650A18" w:rsidRPr="00A670E9">
        <w:rPr>
          <w:rFonts w:cs="Arial"/>
          <w:color w:val="000000" w:themeColor="text1"/>
        </w:rPr>
        <w:t>IVe</w:t>
      </w:r>
      <w:proofErr w:type="spellEnd"/>
      <w:r w:rsidR="00650A18" w:rsidRPr="00A670E9">
        <w:rPr>
          <w:rFonts w:cs="Arial"/>
          <w:color w:val="000000" w:themeColor="text1"/>
        </w:rPr>
        <w:t>)</w:t>
      </w:r>
      <w:r w:rsidR="00026E27" w:rsidRPr="00A670E9">
        <w:rPr>
          <w:rFonts w:cs="Arial"/>
          <w:color w:val="000000" w:themeColor="text1"/>
        </w:rPr>
        <w:t xml:space="preserve"> entschieden haben</w:t>
      </w:r>
      <w:r w:rsidR="00F5229B" w:rsidRPr="00A670E9">
        <w:rPr>
          <w:rFonts w:cs="Arial"/>
          <w:color w:val="000000" w:themeColor="text1"/>
        </w:rPr>
        <w:t xml:space="preserve">. Diese Startinformation soll Ihnen beim Einstieg in Ihre Abschlussarbeit behilflich sein und Sie bei der Organisation </w:t>
      </w:r>
      <w:r w:rsidR="00026E27" w:rsidRPr="00A670E9">
        <w:rPr>
          <w:rFonts w:cs="Arial"/>
          <w:color w:val="000000" w:themeColor="text1"/>
        </w:rPr>
        <w:t>des Arbeitsablaufs</w:t>
      </w:r>
      <w:r w:rsidR="00F5229B" w:rsidRPr="00A670E9">
        <w:rPr>
          <w:rFonts w:cs="Arial"/>
          <w:color w:val="000000" w:themeColor="text1"/>
        </w:rPr>
        <w:t xml:space="preserve"> unterstützen. </w:t>
      </w:r>
      <w:r w:rsidR="00B227F2" w:rsidRPr="00A670E9">
        <w:rPr>
          <w:rFonts w:cs="Arial"/>
          <w:color w:val="000000" w:themeColor="text1"/>
        </w:rPr>
        <w:t>Rechtliche Hintergrundinformationen zum Verfassen einer Masterarbeit finden Sie in der Satzung der Universität für Bodenkultur Wien</w:t>
      </w:r>
      <w:r w:rsidR="00312B48" w:rsidRPr="00A670E9">
        <w:rPr>
          <w:rStyle w:val="Funotenzeichen"/>
          <w:rFonts w:cs="Arial"/>
          <w:color w:val="000000" w:themeColor="text1"/>
        </w:rPr>
        <w:footnoteReference w:id="1"/>
      </w:r>
      <w:r w:rsidR="00B227F2" w:rsidRPr="00A670E9">
        <w:rPr>
          <w:rFonts w:cs="Arial"/>
          <w:color w:val="000000" w:themeColor="text1"/>
        </w:rPr>
        <w:t xml:space="preserve"> (</w:t>
      </w:r>
      <w:r w:rsidR="00B227F2" w:rsidRPr="00A670E9">
        <w:rPr>
          <w:rFonts w:cs="Arial"/>
          <w:i/>
          <w:color w:val="000000" w:themeColor="text1"/>
        </w:rPr>
        <w:t xml:space="preserve">III. Abschnitt: Studienrechtliche Bestimmungen; Kapitel E. WISSENSCHAFTLICHE ARBEITEN; § </w:t>
      </w:r>
      <w:r w:rsidR="00312B48" w:rsidRPr="00A670E9">
        <w:rPr>
          <w:rFonts w:cs="Arial"/>
          <w:i/>
          <w:color w:val="000000" w:themeColor="text1"/>
        </w:rPr>
        <w:t>86</w:t>
      </w:r>
      <w:r w:rsidR="00B227F2" w:rsidRPr="00A670E9">
        <w:rPr>
          <w:rFonts w:cs="Arial"/>
          <w:i/>
          <w:color w:val="000000" w:themeColor="text1"/>
        </w:rPr>
        <w:t xml:space="preserve"> Masterarbeiten und Diplomarbeiten</w:t>
      </w:r>
      <w:r w:rsidR="00B227F2" w:rsidRPr="00A670E9">
        <w:rPr>
          <w:rFonts w:cs="Arial"/>
          <w:color w:val="000000" w:themeColor="text1"/>
        </w:rPr>
        <w:t>).</w:t>
      </w:r>
      <w:r w:rsidR="00415076" w:rsidRPr="00A670E9">
        <w:rPr>
          <w:rFonts w:cs="Arial"/>
          <w:color w:val="000000" w:themeColor="text1"/>
        </w:rPr>
        <w:t xml:space="preserve"> Insbesondere weisen wir auf den Abschnitt „J Vortäuschen von wissenschaftlichen Leistungen“ hin. Zu den Pflichten zur Wahrung der guten Wissenschaftlichen Praxis gehört auch die Sicherung und Aufbewahrung von zugrundeliegenden Daten. Nach §</w:t>
      </w:r>
      <w:r w:rsidR="00312B48" w:rsidRPr="00A670E9">
        <w:rPr>
          <w:rFonts w:cs="Arial"/>
          <w:color w:val="000000" w:themeColor="text1"/>
        </w:rPr>
        <w:t xml:space="preserve"> 95</w:t>
      </w:r>
      <w:r w:rsidR="00415076" w:rsidRPr="00A670E9">
        <w:rPr>
          <w:rFonts w:cs="Arial"/>
          <w:color w:val="000000" w:themeColor="text1"/>
        </w:rPr>
        <w:t xml:space="preserve"> sind „alle Rohdaten, die einer Masterarbeit […] zugrunde liegen, (…) mindestens fünf Jahre aufzubewahren.“</w:t>
      </w:r>
      <w:r w:rsidR="00CE3909" w:rsidRPr="00A670E9">
        <w:rPr>
          <w:rFonts w:cs="Arial"/>
          <w:color w:val="000000" w:themeColor="text1"/>
        </w:rPr>
        <w:t xml:space="preserve"> Eine schriftliche eidesstattliche Erklärung, dass nach der guten wissenschaftlichen Praxis gearbeitet wurde, ist Teil jeder MA-Einreichung.</w:t>
      </w:r>
      <w:r w:rsidR="00A13B06" w:rsidRPr="00A670E9">
        <w:rPr>
          <w:rFonts w:cs="Arial"/>
          <w:color w:val="000000" w:themeColor="text1"/>
        </w:rPr>
        <w:t xml:space="preserve"> Für weitere Informationen siehe auch „Richtlinien der Österreichischen Agentur für wissenschaftliche Integrität (</w:t>
      </w:r>
      <w:proofErr w:type="spellStart"/>
      <w:r w:rsidR="00A13B06" w:rsidRPr="00A670E9">
        <w:rPr>
          <w:rFonts w:cs="Arial"/>
          <w:color w:val="000000" w:themeColor="text1"/>
        </w:rPr>
        <w:t>OeAWI</w:t>
      </w:r>
      <w:proofErr w:type="spellEnd"/>
      <w:r w:rsidR="00A13B06" w:rsidRPr="00A670E9">
        <w:rPr>
          <w:rFonts w:cs="Arial"/>
          <w:color w:val="000000" w:themeColor="text1"/>
        </w:rPr>
        <w:t>) zur Guten Wissenschaft</w:t>
      </w:r>
      <w:r w:rsidR="000D28FB">
        <w:rPr>
          <w:rFonts w:cs="Arial"/>
          <w:color w:val="000000" w:themeColor="text1"/>
        </w:rPr>
        <w:softHyphen/>
      </w:r>
      <w:r w:rsidR="00A13B06" w:rsidRPr="00A670E9">
        <w:rPr>
          <w:rFonts w:cs="Arial"/>
          <w:color w:val="000000" w:themeColor="text1"/>
        </w:rPr>
        <w:t xml:space="preserve">lichen Praxis“ (GWP-Richtlinien der </w:t>
      </w:r>
      <w:proofErr w:type="spellStart"/>
      <w:r w:rsidR="00A13B06" w:rsidRPr="00A670E9">
        <w:rPr>
          <w:rFonts w:cs="Arial"/>
          <w:color w:val="000000" w:themeColor="text1"/>
        </w:rPr>
        <w:t>OeAWI</w:t>
      </w:r>
      <w:proofErr w:type="spellEnd"/>
      <w:r w:rsidR="00A13B06" w:rsidRPr="00A670E9">
        <w:rPr>
          <w:rFonts w:cs="Arial"/>
          <w:color w:val="000000" w:themeColor="text1"/>
        </w:rPr>
        <w:t>)</w:t>
      </w:r>
      <w:r w:rsidR="00220209" w:rsidRPr="00A670E9">
        <w:rPr>
          <w:rStyle w:val="Funotenzeichen"/>
          <w:rFonts w:cs="Arial"/>
          <w:color w:val="000000" w:themeColor="text1"/>
        </w:rPr>
        <w:footnoteReference w:id="2"/>
      </w:r>
      <w:r w:rsidR="00312B48" w:rsidRPr="00A670E9">
        <w:rPr>
          <w:rFonts w:cs="Arial"/>
          <w:color w:val="000000" w:themeColor="text1"/>
        </w:rPr>
        <w:t>.</w:t>
      </w:r>
    </w:p>
    <w:p w14:paraId="4F623182" w14:textId="77777777" w:rsidR="00087833" w:rsidRPr="00A670E9" w:rsidRDefault="00922FDE" w:rsidP="000D28FB">
      <w:pPr>
        <w:spacing w:after="120"/>
        <w:rPr>
          <w:rFonts w:cs="Arial"/>
          <w:color w:val="000000" w:themeColor="text1"/>
        </w:rPr>
      </w:pPr>
      <w:r w:rsidRPr="00A670E9">
        <w:rPr>
          <w:rFonts w:cs="Arial"/>
          <w:b/>
          <w:color w:val="000000" w:themeColor="text1"/>
        </w:rPr>
        <w:t>Beachten Sie bitte die laufend</w:t>
      </w:r>
      <w:r w:rsidR="0056730A" w:rsidRPr="00A670E9">
        <w:rPr>
          <w:rFonts w:cs="Arial"/>
          <w:b/>
          <w:color w:val="000000" w:themeColor="text1"/>
        </w:rPr>
        <w:t xml:space="preserve"> aktualisiert</w:t>
      </w:r>
      <w:r w:rsidRPr="00A670E9">
        <w:rPr>
          <w:rFonts w:cs="Arial"/>
          <w:b/>
          <w:color w:val="000000" w:themeColor="text1"/>
        </w:rPr>
        <w:t xml:space="preserve">en Informationen </w:t>
      </w:r>
      <w:r w:rsidR="00DD20AD" w:rsidRPr="00A670E9">
        <w:rPr>
          <w:rFonts w:cs="Arial"/>
          <w:b/>
          <w:color w:val="000000" w:themeColor="text1"/>
        </w:rPr>
        <w:t>des Zentrums für Lehre bzw. der Studienabteilung</w:t>
      </w:r>
      <w:r w:rsidRPr="00A670E9">
        <w:rPr>
          <w:rFonts w:cs="Arial"/>
          <w:b/>
          <w:color w:val="000000" w:themeColor="text1"/>
        </w:rPr>
        <w:t>!</w:t>
      </w:r>
      <w:r w:rsidRPr="00A670E9">
        <w:rPr>
          <w:rFonts w:cs="Arial"/>
          <w:color w:val="000000" w:themeColor="text1"/>
        </w:rPr>
        <w:t xml:space="preserve"> </w:t>
      </w:r>
    </w:p>
    <w:p w14:paraId="051236C0" w14:textId="3E168A77" w:rsidR="00430D0E" w:rsidRPr="00A670E9" w:rsidRDefault="00092AF9" w:rsidP="00E00BC8">
      <w:pPr>
        <w:pStyle w:val="Listenabsatz"/>
        <w:numPr>
          <w:ilvl w:val="0"/>
          <w:numId w:val="3"/>
        </w:numPr>
        <w:rPr>
          <w:rFonts w:cs="Arial"/>
          <w:color w:val="000000" w:themeColor="text1"/>
        </w:rPr>
      </w:pPr>
      <w:r w:rsidRPr="00A670E9">
        <w:rPr>
          <w:rFonts w:cs="Arial"/>
          <w:color w:val="000000" w:themeColor="text1"/>
        </w:rPr>
        <w:t>„</w:t>
      </w:r>
      <w:r w:rsidR="00F348D5" w:rsidRPr="00A670E9">
        <w:rPr>
          <w:rFonts w:cs="Arial"/>
          <w:color w:val="000000" w:themeColor="text1"/>
        </w:rPr>
        <w:t>Infos Studienabschluss</w:t>
      </w:r>
      <w:r w:rsidRPr="00A670E9">
        <w:rPr>
          <w:rFonts w:cs="Arial"/>
          <w:color w:val="000000" w:themeColor="text1"/>
        </w:rPr>
        <w:t>“</w:t>
      </w:r>
      <w:r w:rsidR="007C3DF8" w:rsidRPr="00A670E9">
        <w:rPr>
          <w:color w:val="000000" w:themeColor="text1"/>
          <w:vertAlign w:val="superscript"/>
        </w:rPr>
        <w:footnoteReference w:id="3"/>
      </w:r>
      <w:r w:rsidR="00F348D5" w:rsidRPr="00A670E9">
        <w:rPr>
          <w:rFonts w:cs="Arial"/>
          <w:color w:val="000000" w:themeColor="text1"/>
        </w:rPr>
        <w:t xml:space="preserve">, </w:t>
      </w:r>
      <w:r w:rsidR="00DD20AD" w:rsidRPr="00A670E9">
        <w:rPr>
          <w:rFonts w:cs="Arial"/>
          <w:color w:val="000000" w:themeColor="text1"/>
        </w:rPr>
        <w:t>BOKU-Start &gt; Themen für Studierende &gt;</w:t>
      </w:r>
      <w:r w:rsidR="00EF1D21" w:rsidRPr="00A670E9">
        <w:rPr>
          <w:rFonts w:cs="Arial"/>
          <w:color w:val="000000" w:themeColor="text1"/>
        </w:rPr>
        <w:t xml:space="preserve"> </w:t>
      </w:r>
      <w:r w:rsidR="00DD20AD" w:rsidRPr="00A670E9">
        <w:rPr>
          <w:rFonts w:cs="Arial"/>
          <w:color w:val="000000" w:themeColor="text1"/>
        </w:rPr>
        <w:t>Studienabschluss</w:t>
      </w:r>
      <w:r w:rsidR="00EF1D21" w:rsidRPr="00A670E9">
        <w:rPr>
          <w:rFonts w:cs="Arial"/>
          <w:color w:val="000000" w:themeColor="text1"/>
        </w:rPr>
        <w:t xml:space="preserve"> </w:t>
      </w:r>
    </w:p>
    <w:p w14:paraId="26CB1428" w14:textId="77777777" w:rsidR="00430D0E" w:rsidRPr="00A670E9" w:rsidRDefault="00430D0E" w:rsidP="00E00BC8">
      <w:pPr>
        <w:pStyle w:val="berschrift1"/>
        <w:numPr>
          <w:ilvl w:val="0"/>
          <w:numId w:val="6"/>
        </w:numPr>
        <w:rPr>
          <w:color w:val="000000" w:themeColor="text1"/>
        </w:rPr>
      </w:pPr>
      <w:bookmarkStart w:id="1" w:name="_Toc146706718"/>
      <w:r w:rsidRPr="00A670E9">
        <w:rPr>
          <w:color w:val="000000" w:themeColor="text1"/>
        </w:rPr>
        <w:t>Ablauf</w:t>
      </w:r>
      <w:bookmarkEnd w:id="1"/>
    </w:p>
    <w:p w14:paraId="57D1030B" w14:textId="77777777" w:rsidR="00616435" w:rsidRPr="00A670E9" w:rsidRDefault="00616435" w:rsidP="00616435">
      <w:pPr>
        <w:pStyle w:val="berschrift1"/>
        <w:numPr>
          <w:ilvl w:val="1"/>
          <w:numId w:val="6"/>
        </w:numPr>
        <w:ind w:left="567" w:hanging="567"/>
        <w:rPr>
          <w:color w:val="000000" w:themeColor="text1"/>
          <w:sz w:val="24"/>
        </w:rPr>
      </w:pPr>
      <w:bookmarkStart w:id="2" w:name="_Toc146706719"/>
      <w:r w:rsidRPr="00A670E9">
        <w:rPr>
          <w:color w:val="000000" w:themeColor="text1"/>
          <w:sz w:val="24"/>
        </w:rPr>
        <w:t>Themenwahl</w:t>
      </w:r>
      <w:bookmarkEnd w:id="2"/>
      <w:r w:rsidRPr="00A670E9">
        <w:rPr>
          <w:color w:val="000000" w:themeColor="text1"/>
          <w:sz w:val="24"/>
        </w:rPr>
        <w:t xml:space="preserve"> </w:t>
      </w:r>
    </w:p>
    <w:p w14:paraId="086EA5E6" w14:textId="77777777" w:rsidR="00616435" w:rsidRPr="00A670E9" w:rsidRDefault="00616435" w:rsidP="000D28FB">
      <w:pPr>
        <w:spacing w:after="120"/>
        <w:rPr>
          <w:rFonts w:cs="Arial"/>
          <w:color w:val="000000" w:themeColor="text1"/>
        </w:rPr>
      </w:pPr>
      <w:r w:rsidRPr="00A670E9">
        <w:rPr>
          <w:rFonts w:cs="Arial"/>
          <w:color w:val="000000" w:themeColor="text1"/>
        </w:rPr>
        <w:t xml:space="preserve">Freie Masterarbeitsthemen sind </w:t>
      </w:r>
      <w:r w:rsidR="0066373D" w:rsidRPr="00A670E9">
        <w:rPr>
          <w:rFonts w:cs="Arial"/>
          <w:color w:val="000000" w:themeColor="text1"/>
        </w:rPr>
        <w:t xml:space="preserve">unter anderem </w:t>
      </w:r>
      <w:r w:rsidRPr="00A670E9">
        <w:rPr>
          <w:rFonts w:cs="Arial"/>
          <w:color w:val="000000" w:themeColor="text1"/>
        </w:rPr>
        <w:t xml:space="preserve">auf der Homepage des </w:t>
      </w:r>
      <w:proofErr w:type="spellStart"/>
      <w:r w:rsidRPr="00A670E9">
        <w:rPr>
          <w:rFonts w:cs="Arial"/>
          <w:color w:val="000000" w:themeColor="text1"/>
        </w:rPr>
        <w:t>IVe</w:t>
      </w:r>
      <w:proofErr w:type="spellEnd"/>
      <w:r w:rsidRPr="00A670E9">
        <w:rPr>
          <w:rFonts w:cs="Arial"/>
          <w:color w:val="000000" w:themeColor="text1"/>
        </w:rPr>
        <w:t xml:space="preserve"> ausgeschrieben:</w:t>
      </w:r>
    </w:p>
    <w:p w14:paraId="17DF276C" w14:textId="4589BD40" w:rsidR="00616435" w:rsidRPr="00A670E9" w:rsidRDefault="00616435" w:rsidP="00616435">
      <w:pPr>
        <w:pStyle w:val="Listenabsatz"/>
        <w:numPr>
          <w:ilvl w:val="0"/>
          <w:numId w:val="3"/>
        </w:numPr>
        <w:rPr>
          <w:rFonts w:cs="Arial"/>
          <w:color w:val="000000" w:themeColor="text1"/>
        </w:rPr>
      </w:pPr>
      <w:r w:rsidRPr="00A670E9">
        <w:rPr>
          <w:rFonts w:cs="Arial"/>
          <w:color w:val="000000" w:themeColor="text1"/>
        </w:rPr>
        <w:t>„Masterarbeiten - laufend/freie Themen</w:t>
      </w:r>
      <w:r w:rsidR="00092AF9" w:rsidRPr="00A670E9">
        <w:rPr>
          <w:rFonts w:cs="Arial"/>
          <w:color w:val="000000" w:themeColor="text1"/>
        </w:rPr>
        <w:t>“</w:t>
      </w:r>
      <w:r w:rsidRPr="00A670E9">
        <w:rPr>
          <w:color w:val="000000" w:themeColor="text1"/>
          <w:vertAlign w:val="superscript"/>
        </w:rPr>
        <w:footnoteReference w:id="4"/>
      </w:r>
      <w:r w:rsidRPr="00A670E9">
        <w:rPr>
          <w:rFonts w:cs="Arial"/>
          <w:color w:val="000000" w:themeColor="text1"/>
        </w:rPr>
        <w:t>, BOKU-Start &gt; Department für Raum, Landschaft und Infrastruktur (RALI) &gt; Institut für Verkehrswesen (</w:t>
      </w:r>
      <w:proofErr w:type="spellStart"/>
      <w:r w:rsidRPr="00A670E9">
        <w:rPr>
          <w:rFonts w:cs="Arial"/>
          <w:color w:val="000000" w:themeColor="text1"/>
        </w:rPr>
        <w:t>IVe</w:t>
      </w:r>
      <w:proofErr w:type="spellEnd"/>
      <w:r w:rsidRPr="00A670E9">
        <w:rPr>
          <w:rFonts w:cs="Arial"/>
          <w:color w:val="000000" w:themeColor="text1"/>
        </w:rPr>
        <w:t xml:space="preserve">) &gt; </w:t>
      </w:r>
      <w:r w:rsidR="00705DDB" w:rsidRPr="00A670E9">
        <w:rPr>
          <w:rFonts w:cs="Arial"/>
          <w:color w:val="000000" w:themeColor="text1"/>
        </w:rPr>
        <w:t>Lehre: Informationen und Richtlinien</w:t>
      </w:r>
      <w:r w:rsidRPr="00A670E9">
        <w:rPr>
          <w:rFonts w:cs="Arial"/>
          <w:color w:val="000000" w:themeColor="text1"/>
        </w:rPr>
        <w:t xml:space="preserve"> &gt; Masterarbeiten </w:t>
      </w:r>
    </w:p>
    <w:p w14:paraId="66F81CEB" w14:textId="77777777" w:rsidR="00616435" w:rsidRPr="00A670E9" w:rsidRDefault="00616435" w:rsidP="00616435">
      <w:pPr>
        <w:rPr>
          <w:rFonts w:cs="Arial"/>
          <w:color w:val="000000" w:themeColor="text1"/>
        </w:rPr>
      </w:pPr>
      <w:r w:rsidRPr="00A670E9">
        <w:rPr>
          <w:rFonts w:cs="Arial"/>
          <w:color w:val="000000" w:themeColor="text1"/>
        </w:rPr>
        <w:t xml:space="preserve">Hier sind auch laufende Masterarbeiten verzeichnet sowie ein Link zu bereits abgeschlossenen Masterarbeiten des Instituts. Bei den ausgeschriebenen Themen handelt es sich im Regelfall um Arbeitstitel. Die genauen Inhalte und der Ablauf werden im Rahmen des Erstgesprächs entwickelt, das Thema im Laufe der Bearbeitung genauer formuliert. </w:t>
      </w:r>
    </w:p>
    <w:p w14:paraId="577A5689" w14:textId="77777777" w:rsidR="00616435" w:rsidRPr="00A670E9" w:rsidRDefault="00616435" w:rsidP="00616435">
      <w:pPr>
        <w:rPr>
          <w:rFonts w:cs="Arial"/>
          <w:color w:val="000000" w:themeColor="text1"/>
        </w:rPr>
      </w:pPr>
      <w:r w:rsidRPr="00A670E9">
        <w:rPr>
          <w:rFonts w:cs="Arial"/>
          <w:color w:val="000000" w:themeColor="text1"/>
        </w:rPr>
        <w:t>Es ist durchaus erwünscht, eigene Themenvorschläge einzubringen bzw. in Rücksprache mit dem (Mit)</w:t>
      </w:r>
      <w:proofErr w:type="spellStart"/>
      <w:r w:rsidRPr="00A670E9">
        <w:rPr>
          <w:rFonts w:cs="Arial"/>
          <w:color w:val="000000" w:themeColor="text1"/>
        </w:rPr>
        <w:t>BetreuerInnenteam</w:t>
      </w:r>
      <w:proofErr w:type="spellEnd"/>
      <w:r w:rsidRPr="00A670E9">
        <w:rPr>
          <w:rFonts w:cs="Arial"/>
          <w:color w:val="000000" w:themeColor="text1"/>
        </w:rPr>
        <w:t xml:space="preserve"> zu entwickeln. </w:t>
      </w:r>
    </w:p>
    <w:p w14:paraId="0B56A695" w14:textId="77777777" w:rsidR="002B6C10" w:rsidRPr="00A670E9" w:rsidRDefault="002B6C10" w:rsidP="002B6C10">
      <w:pPr>
        <w:pStyle w:val="berschrift1"/>
        <w:numPr>
          <w:ilvl w:val="1"/>
          <w:numId w:val="6"/>
        </w:numPr>
        <w:ind w:left="567" w:hanging="567"/>
        <w:rPr>
          <w:color w:val="000000" w:themeColor="text1"/>
          <w:sz w:val="24"/>
        </w:rPr>
      </w:pPr>
      <w:bookmarkStart w:id="3" w:name="_Toc146706720"/>
      <w:r w:rsidRPr="00A670E9">
        <w:rPr>
          <w:color w:val="000000" w:themeColor="text1"/>
          <w:sz w:val="24"/>
        </w:rPr>
        <w:t>Arbeitsschritte</w:t>
      </w:r>
      <w:bookmarkEnd w:id="3"/>
      <w:r w:rsidRPr="00A670E9">
        <w:rPr>
          <w:color w:val="000000" w:themeColor="text1"/>
          <w:sz w:val="24"/>
        </w:rPr>
        <w:t xml:space="preserve"> </w:t>
      </w:r>
    </w:p>
    <w:p w14:paraId="16414952" w14:textId="77777777" w:rsidR="002B6C10" w:rsidRPr="00A670E9" w:rsidRDefault="002B6C10" w:rsidP="00C727CF">
      <w:pPr>
        <w:spacing w:after="120"/>
        <w:rPr>
          <w:color w:val="000000" w:themeColor="text1"/>
        </w:rPr>
      </w:pPr>
      <w:r w:rsidRPr="00A670E9">
        <w:rPr>
          <w:color w:val="000000" w:themeColor="text1"/>
        </w:rPr>
        <w:t>Folgende Arbeitsschritte geben einen Überblick zum Verfassen einer Masterarbeit.</w:t>
      </w:r>
    </w:p>
    <w:p w14:paraId="61A68230" w14:textId="77777777" w:rsidR="00616435" w:rsidRPr="00A670E9" w:rsidRDefault="00616435" w:rsidP="00D64EC7">
      <w:pPr>
        <w:pStyle w:val="Listenabsatz"/>
        <w:numPr>
          <w:ilvl w:val="0"/>
          <w:numId w:val="13"/>
        </w:numPr>
        <w:ind w:left="426" w:hanging="426"/>
        <w:rPr>
          <w:color w:val="000000" w:themeColor="text1"/>
        </w:rPr>
      </w:pPr>
      <w:r w:rsidRPr="00A670E9">
        <w:rPr>
          <w:color w:val="000000" w:themeColor="text1"/>
        </w:rPr>
        <w:t>Erstgespräch;</w:t>
      </w:r>
    </w:p>
    <w:p w14:paraId="4BDD5C81" w14:textId="77777777" w:rsidR="002B6C10" w:rsidRPr="00A670E9" w:rsidRDefault="00D64EC7" w:rsidP="00D64EC7">
      <w:pPr>
        <w:pStyle w:val="Listenabsatz"/>
        <w:numPr>
          <w:ilvl w:val="0"/>
          <w:numId w:val="13"/>
        </w:numPr>
        <w:ind w:left="426" w:hanging="426"/>
        <w:rPr>
          <w:color w:val="000000" w:themeColor="text1"/>
        </w:rPr>
      </w:pPr>
      <w:r w:rsidRPr="00A670E9">
        <w:rPr>
          <w:color w:val="000000" w:themeColor="text1"/>
        </w:rPr>
        <w:t xml:space="preserve">Anhand </w:t>
      </w:r>
      <w:r w:rsidR="003A24B2" w:rsidRPr="00A670E9">
        <w:rPr>
          <w:color w:val="000000" w:themeColor="text1"/>
        </w:rPr>
        <w:t>vereinbarter</w:t>
      </w:r>
      <w:r w:rsidRPr="00A670E9">
        <w:rPr>
          <w:color w:val="000000" w:themeColor="text1"/>
        </w:rPr>
        <w:t xml:space="preserve"> Zielvorgaben Struktur des Inhaltsverzeichnisses erstellen; Erstentwurf zu Beginn der Arbe</w:t>
      </w:r>
      <w:r w:rsidR="00616435" w:rsidRPr="00A670E9">
        <w:rPr>
          <w:color w:val="000000" w:themeColor="text1"/>
        </w:rPr>
        <w:t>it, dann laufende Überarbeitung;</w:t>
      </w:r>
    </w:p>
    <w:p w14:paraId="06329E61" w14:textId="77777777" w:rsidR="0056730A" w:rsidRPr="00A670E9" w:rsidRDefault="0056730A" w:rsidP="00D64EC7">
      <w:pPr>
        <w:pStyle w:val="Listenabsatz"/>
        <w:numPr>
          <w:ilvl w:val="0"/>
          <w:numId w:val="13"/>
        </w:numPr>
        <w:ind w:left="426" w:hanging="426"/>
        <w:rPr>
          <w:color w:val="000000" w:themeColor="text1"/>
        </w:rPr>
      </w:pPr>
      <w:r w:rsidRPr="00A670E9">
        <w:rPr>
          <w:color w:val="000000" w:themeColor="text1"/>
        </w:rPr>
        <w:t>Literaturrecherche</w:t>
      </w:r>
      <w:r w:rsidR="00885079" w:rsidRPr="00A670E9">
        <w:rPr>
          <w:color w:val="000000" w:themeColor="text1"/>
        </w:rPr>
        <w:t>;</w:t>
      </w:r>
    </w:p>
    <w:p w14:paraId="5EF296B9" w14:textId="77777777" w:rsidR="00D64EC7" w:rsidRPr="00A670E9" w:rsidRDefault="00D64EC7" w:rsidP="00D64EC7">
      <w:pPr>
        <w:pStyle w:val="Listenabsatz"/>
        <w:numPr>
          <w:ilvl w:val="0"/>
          <w:numId w:val="13"/>
        </w:numPr>
        <w:ind w:left="426" w:hanging="426"/>
        <w:rPr>
          <w:color w:val="000000" w:themeColor="text1"/>
        </w:rPr>
      </w:pPr>
      <w:r w:rsidRPr="00A670E9">
        <w:rPr>
          <w:color w:val="000000" w:themeColor="text1"/>
        </w:rPr>
        <w:t>Verdichten der Inhaltsstruktur mit Stichwörtern, Textpassagen, Abbildungen, Tabellen etc.</w:t>
      </w:r>
    </w:p>
    <w:p w14:paraId="1B8D2CD9" w14:textId="0D408FA0" w:rsidR="00A51A51" w:rsidRPr="00A670E9" w:rsidRDefault="00D64EC7" w:rsidP="00D64EC7">
      <w:pPr>
        <w:pStyle w:val="Listenabsatz"/>
        <w:numPr>
          <w:ilvl w:val="0"/>
          <w:numId w:val="13"/>
        </w:numPr>
        <w:ind w:left="426" w:hanging="426"/>
        <w:rPr>
          <w:color w:val="000000" w:themeColor="text1"/>
        </w:rPr>
      </w:pPr>
      <w:r w:rsidRPr="00A670E9">
        <w:rPr>
          <w:color w:val="000000" w:themeColor="text1"/>
        </w:rPr>
        <w:lastRenderedPageBreak/>
        <w:t>Nach inhaltlichem Abschluss der Mess-, Erhebungs-, Befragungs</w:t>
      </w:r>
      <w:r w:rsidR="00616435" w:rsidRPr="00A670E9">
        <w:rPr>
          <w:color w:val="000000" w:themeColor="text1"/>
        </w:rPr>
        <w:t>arbeiten Text vervoll</w:t>
      </w:r>
      <w:r w:rsidR="000D28FB">
        <w:rPr>
          <w:color w:val="000000" w:themeColor="text1"/>
        </w:rPr>
        <w:softHyphen/>
      </w:r>
      <w:r w:rsidR="00616435" w:rsidRPr="00A670E9">
        <w:rPr>
          <w:color w:val="000000" w:themeColor="text1"/>
        </w:rPr>
        <w:t>ständigen;</w:t>
      </w:r>
    </w:p>
    <w:p w14:paraId="11FE3B0E" w14:textId="77777777" w:rsidR="00D64EC7" w:rsidRPr="00A670E9" w:rsidRDefault="00D64EC7" w:rsidP="00D64EC7">
      <w:pPr>
        <w:pStyle w:val="Listenabsatz"/>
        <w:numPr>
          <w:ilvl w:val="0"/>
          <w:numId w:val="13"/>
        </w:numPr>
        <w:ind w:left="426" w:hanging="426"/>
        <w:rPr>
          <w:color w:val="000000" w:themeColor="text1"/>
        </w:rPr>
      </w:pPr>
      <w:r w:rsidRPr="00A670E9">
        <w:rPr>
          <w:color w:val="000000" w:themeColor="text1"/>
        </w:rPr>
        <w:t>Überprüfen, ob die Aufgabenstellung beantwortet ist, die Ziele der Arbeit, Formalkriterien erfüllt sind un</w:t>
      </w:r>
      <w:r w:rsidR="00616435" w:rsidRPr="00A670E9">
        <w:rPr>
          <w:color w:val="000000" w:themeColor="text1"/>
        </w:rPr>
        <w:t>d ein roter Faden erkennbar ist;</w:t>
      </w:r>
    </w:p>
    <w:p w14:paraId="612C40BB" w14:textId="27FE005E" w:rsidR="00D64EC7" w:rsidRPr="00A670E9" w:rsidRDefault="00D64EC7" w:rsidP="00D64EC7">
      <w:pPr>
        <w:pStyle w:val="Listenabsatz"/>
        <w:numPr>
          <w:ilvl w:val="0"/>
          <w:numId w:val="13"/>
        </w:numPr>
        <w:ind w:left="426" w:hanging="426"/>
        <w:rPr>
          <w:color w:val="000000" w:themeColor="text1"/>
        </w:rPr>
      </w:pPr>
      <w:r w:rsidRPr="00A670E9">
        <w:rPr>
          <w:color w:val="000000" w:themeColor="text1"/>
        </w:rPr>
        <w:t xml:space="preserve">Rechtschreibkontrolle: </w:t>
      </w:r>
      <w:r w:rsidR="0056730A" w:rsidRPr="00A670E9">
        <w:rPr>
          <w:color w:val="000000" w:themeColor="text1"/>
        </w:rPr>
        <w:t xml:space="preserve">In der Textverarbeitung aktivieren, zusätzlich </w:t>
      </w:r>
      <w:r w:rsidRPr="00A670E9">
        <w:rPr>
          <w:color w:val="000000" w:themeColor="text1"/>
        </w:rPr>
        <w:t xml:space="preserve">Eigenlesung und Kontrolllesung durch "außenstehende" Person, die keinen direkten Einblick ins Thema hat (Rückkopplung </w:t>
      </w:r>
      <w:r w:rsidR="00A51A51" w:rsidRPr="00A670E9">
        <w:rPr>
          <w:color w:val="000000" w:themeColor="text1"/>
        </w:rPr>
        <w:t xml:space="preserve">erbitten </w:t>
      </w:r>
      <w:r w:rsidRPr="00A670E9">
        <w:rPr>
          <w:color w:val="000000" w:themeColor="text1"/>
        </w:rPr>
        <w:t>hinsichtlich Verständlichkeit der Inhalte und Zusammenhänge, Erkennbarkeit eines roten Fa</w:t>
      </w:r>
      <w:r w:rsidR="00616435" w:rsidRPr="00A670E9">
        <w:rPr>
          <w:color w:val="000000" w:themeColor="text1"/>
        </w:rPr>
        <w:t>dens und der zentrale</w:t>
      </w:r>
      <w:r w:rsidR="003660F7">
        <w:rPr>
          <w:color w:val="000000" w:themeColor="text1"/>
        </w:rPr>
        <w:t>n</w:t>
      </w:r>
      <w:r w:rsidR="00616435" w:rsidRPr="00A670E9">
        <w:rPr>
          <w:color w:val="000000" w:themeColor="text1"/>
        </w:rPr>
        <w:t xml:space="preserve"> Aussage);</w:t>
      </w:r>
    </w:p>
    <w:p w14:paraId="79BC2C0F" w14:textId="77777777" w:rsidR="00D64EC7" w:rsidRPr="00A670E9" w:rsidRDefault="0056730A" w:rsidP="00D64EC7">
      <w:pPr>
        <w:pStyle w:val="Listenabsatz"/>
        <w:numPr>
          <w:ilvl w:val="0"/>
          <w:numId w:val="13"/>
        </w:numPr>
        <w:ind w:left="426" w:hanging="426"/>
        <w:rPr>
          <w:color w:val="000000" w:themeColor="text1"/>
        </w:rPr>
      </w:pPr>
      <w:r w:rsidRPr="00A670E9">
        <w:rPr>
          <w:color w:val="000000" w:themeColor="text1"/>
        </w:rPr>
        <w:t xml:space="preserve">Kompletten </w:t>
      </w:r>
      <w:r w:rsidR="00D64EC7" w:rsidRPr="00A670E9">
        <w:rPr>
          <w:color w:val="000000" w:themeColor="text1"/>
        </w:rPr>
        <w:t>Rohbericht zur Durchsicht an (Mit)</w:t>
      </w:r>
      <w:proofErr w:type="spellStart"/>
      <w:r w:rsidR="00D64EC7" w:rsidRPr="00A670E9">
        <w:rPr>
          <w:color w:val="000000" w:themeColor="text1"/>
        </w:rPr>
        <w:t>BetreuerIn</w:t>
      </w:r>
      <w:proofErr w:type="spellEnd"/>
      <w:r w:rsidR="00D64EC7" w:rsidRPr="00A670E9">
        <w:rPr>
          <w:color w:val="000000" w:themeColor="text1"/>
        </w:rPr>
        <w:t xml:space="preserve">; (mehrere </w:t>
      </w:r>
      <w:r w:rsidR="0084001C" w:rsidRPr="00A670E9">
        <w:rPr>
          <w:color w:val="000000" w:themeColor="text1"/>
        </w:rPr>
        <w:t>Wochen Ansichtszeit kalkulieren</w:t>
      </w:r>
      <w:r w:rsidRPr="00A670E9">
        <w:rPr>
          <w:color w:val="000000" w:themeColor="text1"/>
        </w:rPr>
        <w:t>; erfahrungsgemäß ist die Abgabe einzelner Teile der Arbeit nicht zweckmäßig</w:t>
      </w:r>
      <w:r w:rsidR="00616435" w:rsidRPr="00A670E9">
        <w:rPr>
          <w:color w:val="000000" w:themeColor="text1"/>
        </w:rPr>
        <w:t>);</w:t>
      </w:r>
    </w:p>
    <w:p w14:paraId="42F32B64" w14:textId="77777777" w:rsidR="00D64EC7" w:rsidRPr="00A670E9" w:rsidRDefault="00D64EC7" w:rsidP="00D64EC7">
      <w:pPr>
        <w:pStyle w:val="Listenabsatz"/>
        <w:numPr>
          <w:ilvl w:val="0"/>
          <w:numId w:val="13"/>
        </w:numPr>
        <w:ind w:left="426" w:hanging="426"/>
        <w:rPr>
          <w:color w:val="000000" w:themeColor="text1"/>
        </w:rPr>
      </w:pPr>
      <w:r w:rsidRPr="00A670E9">
        <w:rPr>
          <w:color w:val="000000" w:themeColor="text1"/>
        </w:rPr>
        <w:t>Überarbeiten und Endausfertigung herstellen</w:t>
      </w:r>
      <w:r w:rsidR="00616435" w:rsidRPr="00A670E9">
        <w:rPr>
          <w:color w:val="000000" w:themeColor="text1"/>
        </w:rPr>
        <w:t>.</w:t>
      </w:r>
    </w:p>
    <w:p w14:paraId="05D4838F" w14:textId="77777777" w:rsidR="005752B7" w:rsidRPr="00A670E9" w:rsidRDefault="005752B7" w:rsidP="00E00BC8">
      <w:pPr>
        <w:pStyle w:val="berschrift1"/>
        <w:numPr>
          <w:ilvl w:val="1"/>
          <w:numId w:val="6"/>
        </w:numPr>
        <w:ind w:left="567" w:hanging="567"/>
        <w:rPr>
          <w:color w:val="000000" w:themeColor="text1"/>
          <w:sz w:val="24"/>
        </w:rPr>
      </w:pPr>
      <w:bookmarkStart w:id="4" w:name="_Toc146706721"/>
      <w:r w:rsidRPr="00A670E9">
        <w:rPr>
          <w:color w:val="000000" w:themeColor="text1"/>
          <w:sz w:val="24"/>
        </w:rPr>
        <w:t>Erstgespräch</w:t>
      </w:r>
      <w:bookmarkEnd w:id="4"/>
    </w:p>
    <w:p w14:paraId="44C7AB76" w14:textId="77777777" w:rsidR="005752B7" w:rsidRPr="00A670E9" w:rsidRDefault="005752B7" w:rsidP="000D28FB">
      <w:pPr>
        <w:spacing w:after="120"/>
        <w:rPr>
          <w:rFonts w:cs="Arial"/>
          <w:color w:val="000000" w:themeColor="text1"/>
        </w:rPr>
      </w:pPr>
      <w:r w:rsidRPr="00A670E9">
        <w:rPr>
          <w:rFonts w:cs="Arial"/>
          <w:color w:val="000000" w:themeColor="text1"/>
        </w:rPr>
        <w:t>In einem Erstgespräch zwischen Betreuer</w:t>
      </w:r>
      <w:r w:rsidR="00C15360" w:rsidRPr="00A670E9">
        <w:rPr>
          <w:rFonts w:cs="Arial"/>
          <w:color w:val="000000" w:themeColor="text1"/>
        </w:rPr>
        <w:t>in bzw. Betreuer</w:t>
      </w:r>
      <w:r w:rsidRPr="00A670E9">
        <w:rPr>
          <w:rFonts w:cs="Arial"/>
          <w:color w:val="000000" w:themeColor="text1"/>
        </w:rPr>
        <w:t xml:space="preserve">, </w:t>
      </w:r>
      <w:r w:rsidR="00D0710E" w:rsidRPr="00A670E9">
        <w:rPr>
          <w:rFonts w:cs="Arial"/>
          <w:color w:val="000000" w:themeColor="text1"/>
        </w:rPr>
        <w:t xml:space="preserve">Mitbetreuerin bzw. </w:t>
      </w:r>
      <w:r w:rsidRPr="00A670E9">
        <w:rPr>
          <w:rFonts w:cs="Arial"/>
          <w:color w:val="000000" w:themeColor="text1"/>
        </w:rPr>
        <w:t xml:space="preserve">Mitbetreuer und </w:t>
      </w:r>
      <w:r w:rsidR="00334025" w:rsidRPr="00A670E9">
        <w:rPr>
          <w:rFonts w:cs="Arial"/>
          <w:color w:val="000000" w:themeColor="text1"/>
        </w:rPr>
        <w:t>Student</w:t>
      </w:r>
      <w:r w:rsidR="00D0710E" w:rsidRPr="00A670E9">
        <w:rPr>
          <w:rFonts w:cs="Arial"/>
          <w:color w:val="000000" w:themeColor="text1"/>
        </w:rPr>
        <w:t>i</w:t>
      </w:r>
      <w:r w:rsidR="00334025" w:rsidRPr="00A670E9">
        <w:rPr>
          <w:rFonts w:cs="Arial"/>
          <w:color w:val="000000" w:themeColor="text1"/>
        </w:rPr>
        <w:t>n</w:t>
      </w:r>
      <w:r w:rsidRPr="00A670E9">
        <w:rPr>
          <w:rFonts w:cs="Arial"/>
          <w:color w:val="000000" w:themeColor="text1"/>
        </w:rPr>
        <w:t xml:space="preserve"> </w:t>
      </w:r>
      <w:r w:rsidR="00D0710E" w:rsidRPr="00A670E9">
        <w:rPr>
          <w:rFonts w:cs="Arial"/>
          <w:color w:val="000000" w:themeColor="text1"/>
        </w:rPr>
        <w:t xml:space="preserve">bzw. Student </w:t>
      </w:r>
      <w:r w:rsidRPr="00A670E9">
        <w:rPr>
          <w:rFonts w:cs="Arial"/>
          <w:color w:val="000000" w:themeColor="text1"/>
        </w:rPr>
        <w:t>werden inhaltliche und organisatorische Rahmenbedingungen für die Masterarbeit gesteckt. Dazu gehören</w:t>
      </w:r>
      <w:r w:rsidR="00341DF2" w:rsidRPr="00A670E9">
        <w:rPr>
          <w:rFonts w:cs="Arial"/>
          <w:color w:val="000000" w:themeColor="text1"/>
        </w:rPr>
        <w:t xml:space="preserve"> z.B.</w:t>
      </w:r>
      <w:r w:rsidRPr="00A670E9">
        <w:rPr>
          <w:rFonts w:cs="Arial"/>
          <w:color w:val="000000" w:themeColor="text1"/>
        </w:rPr>
        <w:t>:</w:t>
      </w:r>
    </w:p>
    <w:p w14:paraId="3B09B5A5" w14:textId="77777777" w:rsidR="005752B7" w:rsidRPr="00A670E9" w:rsidRDefault="005752B7" w:rsidP="006A29D8">
      <w:pPr>
        <w:pStyle w:val="Listenabsatz"/>
        <w:numPr>
          <w:ilvl w:val="0"/>
          <w:numId w:val="7"/>
        </w:numPr>
        <w:ind w:left="284" w:hanging="284"/>
        <w:rPr>
          <w:rFonts w:cs="Arial"/>
          <w:color w:val="000000" w:themeColor="text1"/>
        </w:rPr>
      </w:pPr>
      <w:r w:rsidRPr="00A670E9">
        <w:rPr>
          <w:rFonts w:cs="Arial"/>
          <w:color w:val="000000" w:themeColor="text1"/>
        </w:rPr>
        <w:t xml:space="preserve">Konkretisierung der Aufgabenstellung (Problemstellung, Zielsetzung, Beurteilungskriterien) sowie Festsetzungen zum Aufbau, Titel (Arbeitstitel) und </w:t>
      </w:r>
      <w:r w:rsidR="00A6017A" w:rsidRPr="00A670E9">
        <w:rPr>
          <w:color w:val="000000" w:themeColor="text1"/>
        </w:rPr>
        <w:t>zweckmäßige Methoden</w:t>
      </w:r>
      <w:r w:rsidRPr="00A670E9">
        <w:rPr>
          <w:rFonts w:cs="Arial"/>
          <w:color w:val="000000" w:themeColor="text1"/>
        </w:rPr>
        <w:t>;</w:t>
      </w:r>
    </w:p>
    <w:p w14:paraId="7E8A445E"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Erläuterung der Arbeitsschritte;</w:t>
      </w:r>
    </w:p>
    <w:p w14:paraId="196DCAA7"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Zeitlicher Rahmen;</w:t>
      </w:r>
    </w:p>
    <w:p w14:paraId="24042FED"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Vertraulichkeit im Umgang mit Daten;</w:t>
      </w:r>
    </w:p>
    <w:p w14:paraId="4FAF66F8"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Abklärung des Mindestkontakt</w:t>
      </w:r>
      <w:r w:rsidR="006A29D8" w:rsidRPr="00A670E9">
        <w:rPr>
          <w:rFonts w:cs="Arial"/>
          <w:color w:val="000000" w:themeColor="text1"/>
        </w:rPr>
        <w:t>s mit Hauptbetreuung</w:t>
      </w:r>
      <w:r w:rsidRPr="00A670E9">
        <w:rPr>
          <w:rFonts w:cs="Arial"/>
          <w:color w:val="000000" w:themeColor="text1"/>
        </w:rPr>
        <w:t>;</w:t>
      </w:r>
    </w:p>
    <w:p w14:paraId="170E2A10" w14:textId="77777777" w:rsidR="005752B7" w:rsidRPr="00A670E9" w:rsidRDefault="005752B7" w:rsidP="00CD3CD1">
      <w:pPr>
        <w:pStyle w:val="Listenabsatz"/>
        <w:numPr>
          <w:ilvl w:val="0"/>
          <w:numId w:val="7"/>
        </w:numPr>
        <w:ind w:left="284" w:hanging="284"/>
        <w:rPr>
          <w:rFonts w:cs="Arial"/>
          <w:color w:val="000000" w:themeColor="text1"/>
        </w:rPr>
      </w:pPr>
      <w:r w:rsidRPr="00A670E9">
        <w:rPr>
          <w:rFonts w:cs="Arial"/>
          <w:color w:val="000000" w:themeColor="text1"/>
        </w:rPr>
        <w:t>Mögliche erste Literaturauswahl.</w:t>
      </w:r>
    </w:p>
    <w:p w14:paraId="157065DB" w14:textId="77777777" w:rsidR="005752B7" w:rsidRPr="00A670E9" w:rsidRDefault="005752B7" w:rsidP="00E00BC8">
      <w:pPr>
        <w:pStyle w:val="berschrift1"/>
        <w:numPr>
          <w:ilvl w:val="1"/>
          <w:numId w:val="6"/>
        </w:numPr>
        <w:ind w:left="567" w:hanging="567"/>
        <w:rPr>
          <w:color w:val="000000" w:themeColor="text1"/>
          <w:sz w:val="24"/>
        </w:rPr>
      </w:pPr>
      <w:bookmarkStart w:id="5" w:name="_Toc146706722"/>
      <w:r w:rsidRPr="00A670E9">
        <w:rPr>
          <w:color w:val="000000" w:themeColor="text1"/>
          <w:sz w:val="24"/>
        </w:rPr>
        <w:t>Anmeldung</w:t>
      </w:r>
      <w:bookmarkEnd w:id="5"/>
      <w:r w:rsidRPr="00A670E9">
        <w:rPr>
          <w:color w:val="000000" w:themeColor="text1"/>
          <w:sz w:val="24"/>
        </w:rPr>
        <w:t xml:space="preserve"> </w:t>
      </w:r>
    </w:p>
    <w:p w14:paraId="14004553" w14:textId="77777777" w:rsidR="005752B7" w:rsidRPr="00A670E9" w:rsidRDefault="005752B7" w:rsidP="00C727CF">
      <w:pPr>
        <w:spacing w:after="120"/>
        <w:rPr>
          <w:rFonts w:cs="Arial"/>
          <w:color w:val="000000" w:themeColor="text1"/>
        </w:rPr>
      </w:pPr>
      <w:r w:rsidRPr="00A670E9">
        <w:rPr>
          <w:rFonts w:cs="Arial"/>
          <w:color w:val="000000" w:themeColor="text1"/>
        </w:rPr>
        <w:t xml:space="preserve">Im Anschluss an das Erstgespräch bzw. nach Rücksprache mit der mitbetreuenden Person ist die Masterarbeit durch </w:t>
      </w:r>
      <w:r w:rsidR="00616435" w:rsidRPr="00A670E9">
        <w:rPr>
          <w:rFonts w:cs="Arial"/>
          <w:color w:val="000000" w:themeColor="text1"/>
        </w:rPr>
        <w:t>die Studentin bzw. den Studenten</w:t>
      </w:r>
      <w:r w:rsidR="00334025" w:rsidRPr="00A670E9">
        <w:rPr>
          <w:rFonts w:cs="Arial"/>
          <w:color w:val="000000" w:themeColor="text1"/>
        </w:rPr>
        <w:t xml:space="preserve"> i</w:t>
      </w:r>
      <w:r w:rsidRPr="00A670E9">
        <w:rPr>
          <w:rFonts w:cs="Arial"/>
          <w:color w:val="000000" w:themeColor="text1"/>
        </w:rPr>
        <w:t>n der Studienabteilung mittels entsprechenden Formulars anzumelden. Unterstützung hierzu bekommen Sie im Sekretariat des Instituts für Verkehrswesen. Für das dafür benötigte Formular</w:t>
      </w:r>
      <w:r w:rsidR="00616435" w:rsidRPr="00A670E9">
        <w:rPr>
          <w:rFonts w:cs="Arial"/>
          <w:color w:val="000000" w:themeColor="text1"/>
        </w:rPr>
        <w:t xml:space="preserve"> „Anmeldung der Masterarbeit“</w:t>
      </w:r>
      <w:r w:rsidR="00616435" w:rsidRPr="00A670E9">
        <w:rPr>
          <w:rStyle w:val="Funotenzeichen"/>
          <w:rFonts w:cs="Arial"/>
          <w:color w:val="000000" w:themeColor="text1"/>
        </w:rPr>
        <w:t xml:space="preserve"> </w:t>
      </w:r>
      <w:r w:rsidR="00616435" w:rsidRPr="00A670E9">
        <w:rPr>
          <w:rStyle w:val="Funotenzeichen"/>
          <w:rFonts w:cs="Arial"/>
          <w:color w:val="000000" w:themeColor="text1"/>
        </w:rPr>
        <w:footnoteReference w:id="5"/>
      </w:r>
      <w:r w:rsidR="00770E46" w:rsidRPr="00A670E9">
        <w:rPr>
          <w:rFonts w:cs="Arial"/>
          <w:color w:val="000000" w:themeColor="text1"/>
        </w:rPr>
        <w:t>:</w:t>
      </w:r>
      <w:r w:rsidRPr="00A670E9">
        <w:rPr>
          <w:rFonts w:cs="Arial"/>
          <w:color w:val="000000" w:themeColor="text1"/>
        </w:rPr>
        <w:t xml:space="preserve"> </w:t>
      </w:r>
    </w:p>
    <w:p w14:paraId="69702E8F" w14:textId="77777777" w:rsidR="005752B7" w:rsidRPr="00A670E9" w:rsidRDefault="00DD20AD" w:rsidP="000D28FB">
      <w:pPr>
        <w:pStyle w:val="Listenabsatz"/>
        <w:numPr>
          <w:ilvl w:val="0"/>
          <w:numId w:val="3"/>
        </w:numPr>
        <w:spacing w:after="120"/>
        <w:ind w:left="714" w:hanging="357"/>
        <w:rPr>
          <w:rFonts w:cs="Arial"/>
          <w:color w:val="000000" w:themeColor="text1"/>
        </w:rPr>
      </w:pPr>
      <w:r w:rsidRPr="00A670E9">
        <w:rPr>
          <w:rFonts w:cs="Arial"/>
          <w:color w:val="000000" w:themeColor="text1"/>
        </w:rPr>
        <w:t>BOKU-Start &gt; Themen für Studierende &gt; Studienabschluss &gt; Infos Studienabschluss &gt; Abschlussarbeiten &gt; Masterarbeiten</w:t>
      </w:r>
    </w:p>
    <w:p w14:paraId="0FB700A4" w14:textId="17FA9049" w:rsidR="00770E46" w:rsidRPr="00A670E9" w:rsidRDefault="005752B7" w:rsidP="005752B7">
      <w:pPr>
        <w:rPr>
          <w:rFonts w:cs="Arial"/>
          <w:color w:val="000000" w:themeColor="text1"/>
        </w:rPr>
      </w:pPr>
      <w:r w:rsidRPr="00A670E9">
        <w:rPr>
          <w:rFonts w:cs="Arial"/>
          <w:color w:val="000000" w:themeColor="text1"/>
        </w:rPr>
        <w:t>sind die Unterschriften der betreuenden Personen (Haupt- und Mitbetreuung)</w:t>
      </w:r>
      <w:r w:rsidR="0039073A" w:rsidRPr="00A670E9">
        <w:rPr>
          <w:rFonts w:cs="Arial"/>
          <w:color w:val="000000" w:themeColor="text1"/>
        </w:rPr>
        <w:t xml:space="preserve"> und der Instituts</w:t>
      </w:r>
      <w:r w:rsidR="000D28FB">
        <w:rPr>
          <w:rFonts w:cs="Arial"/>
          <w:color w:val="000000" w:themeColor="text1"/>
        </w:rPr>
        <w:softHyphen/>
      </w:r>
      <w:r w:rsidR="0039073A" w:rsidRPr="00A670E9">
        <w:rPr>
          <w:rFonts w:cs="Arial"/>
          <w:color w:val="000000" w:themeColor="text1"/>
        </w:rPr>
        <w:t>leitung</w:t>
      </w:r>
      <w:r w:rsidRPr="00A670E9">
        <w:rPr>
          <w:rFonts w:cs="Arial"/>
          <w:color w:val="000000" w:themeColor="text1"/>
        </w:rPr>
        <w:t xml:space="preserve"> durch </w:t>
      </w:r>
      <w:r w:rsidR="00732B27" w:rsidRPr="00A670E9">
        <w:rPr>
          <w:rFonts w:cs="Arial"/>
          <w:color w:val="000000" w:themeColor="text1"/>
        </w:rPr>
        <w:t>die Studentin bzw. den Studenten</w:t>
      </w:r>
      <w:r w:rsidRPr="00A670E9">
        <w:rPr>
          <w:rFonts w:cs="Arial"/>
          <w:color w:val="000000" w:themeColor="text1"/>
        </w:rPr>
        <w:t xml:space="preserve"> einzuholen. </w:t>
      </w:r>
    </w:p>
    <w:p w14:paraId="7AA03B23" w14:textId="77777777" w:rsidR="00770E46" w:rsidRPr="00A670E9" w:rsidRDefault="005752B7" w:rsidP="005752B7">
      <w:pPr>
        <w:rPr>
          <w:rFonts w:cs="Arial"/>
          <w:color w:val="000000" w:themeColor="text1"/>
        </w:rPr>
      </w:pPr>
      <w:r w:rsidRPr="00A670E9">
        <w:rPr>
          <w:rFonts w:cs="Arial"/>
          <w:color w:val="000000" w:themeColor="text1"/>
        </w:rPr>
        <w:t>Der auf dem Formular angegebene Titel der Masterarbeit ist als Arbeitstitel deklariert und kann zu einem späteren Zeitpunkt der Arbeit angepasst werden. Die Art der Arbeit ist anzugeben (im Regelfall Monografie</w:t>
      </w:r>
      <w:r w:rsidRPr="00A670E9">
        <w:rPr>
          <w:rFonts w:cs="Arial"/>
          <w:i/>
          <w:color w:val="000000" w:themeColor="text1"/>
        </w:rPr>
        <w:t>)</w:t>
      </w:r>
      <w:r w:rsidRPr="00A670E9">
        <w:rPr>
          <w:rFonts w:cs="Arial"/>
          <w:color w:val="000000" w:themeColor="text1"/>
        </w:rPr>
        <w:t xml:space="preserve">. Das ausgefüllte Formular ist in der Studienabteilung abzugeben, eine Kopie ist dem Sekretariat des </w:t>
      </w:r>
      <w:proofErr w:type="spellStart"/>
      <w:r w:rsidRPr="00A670E9">
        <w:rPr>
          <w:rFonts w:cs="Arial"/>
          <w:color w:val="000000" w:themeColor="text1"/>
        </w:rPr>
        <w:t>IVe</w:t>
      </w:r>
      <w:proofErr w:type="spellEnd"/>
      <w:r w:rsidRPr="00A670E9">
        <w:rPr>
          <w:rFonts w:cs="Arial"/>
          <w:color w:val="000000" w:themeColor="text1"/>
        </w:rPr>
        <w:t xml:space="preserve"> auszuhändigen. </w:t>
      </w:r>
    </w:p>
    <w:p w14:paraId="7009AA51" w14:textId="1885E14B" w:rsidR="005752B7" w:rsidRPr="00A670E9" w:rsidRDefault="00770E46" w:rsidP="005752B7">
      <w:pPr>
        <w:rPr>
          <w:rFonts w:cs="Arial"/>
          <w:color w:val="000000" w:themeColor="text1"/>
        </w:rPr>
      </w:pPr>
      <w:r w:rsidRPr="00A670E9">
        <w:rPr>
          <w:rFonts w:cs="Arial"/>
          <w:color w:val="000000" w:themeColor="text1"/>
        </w:rPr>
        <w:t xml:space="preserve">Neben der Anmeldung in der Studienabteilung </w:t>
      </w:r>
      <w:r w:rsidR="007D5963" w:rsidRPr="00A670E9">
        <w:rPr>
          <w:rFonts w:cs="Arial"/>
          <w:color w:val="000000" w:themeColor="text1"/>
        </w:rPr>
        <w:t>ist die</w:t>
      </w:r>
      <w:r w:rsidRPr="00A670E9">
        <w:rPr>
          <w:rFonts w:cs="Arial"/>
          <w:color w:val="000000" w:themeColor="text1"/>
        </w:rPr>
        <w:t xml:space="preserve"> Arbeit auch direkt am Institut für Verkehrswesen mit einem eigenen Formular an</w:t>
      </w:r>
      <w:r w:rsidR="007D5963" w:rsidRPr="00A670E9">
        <w:rPr>
          <w:rFonts w:cs="Arial"/>
          <w:color w:val="000000" w:themeColor="text1"/>
        </w:rPr>
        <w:t>zumelden</w:t>
      </w:r>
      <w:r w:rsidRPr="00A670E9">
        <w:rPr>
          <w:rFonts w:cs="Arial"/>
          <w:color w:val="000000" w:themeColor="text1"/>
        </w:rPr>
        <w:t xml:space="preserve">. </w:t>
      </w:r>
      <w:r w:rsidR="005752B7" w:rsidRPr="00A670E9">
        <w:rPr>
          <w:rFonts w:cs="Arial"/>
          <w:color w:val="000000" w:themeColor="text1"/>
        </w:rPr>
        <w:t xml:space="preserve">Mit der Anmeldung am Institut ist </w:t>
      </w:r>
      <w:r w:rsidR="007D5963" w:rsidRPr="00A670E9">
        <w:rPr>
          <w:rFonts w:cs="Arial"/>
          <w:color w:val="000000" w:themeColor="text1"/>
        </w:rPr>
        <w:t>ein Eintrag in den Verteiler für das Masterseminar verbunden</w:t>
      </w:r>
      <w:r w:rsidR="005752B7" w:rsidRPr="00A670E9">
        <w:rPr>
          <w:rFonts w:cs="Arial"/>
          <w:color w:val="000000" w:themeColor="text1"/>
        </w:rPr>
        <w:t xml:space="preserve">. Ab diesem Zeitpunkt erhalten Sie alle Informationen zu Terminen und Präsentationen (Kapitel </w:t>
      </w:r>
      <w:r w:rsidR="005752B7" w:rsidRPr="00A670E9">
        <w:rPr>
          <w:rFonts w:cs="Arial"/>
          <w:color w:val="000000" w:themeColor="text1"/>
        </w:rPr>
        <w:fldChar w:fldCharType="begin"/>
      </w:r>
      <w:r w:rsidR="005752B7" w:rsidRPr="00A670E9">
        <w:rPr>
          <w:rFonts w:cs="Arial"/>
          <w:color w:val="000000" w:themeColor="text1"/>
        </w:rPr>
        <w:instrText xml:space="preserve"> REF _Ref416683657 \r \h  \* MERGEFORMAT </w:instrText>
      </w:r>
      <w:r w:rsidR="005752B7" w:rsidRPr="00A670E9">
        <w:rPr>
          <w:rFonts w:cs="Arial"/>
          <w:color w:val="000000" w:themeColor="text1"/>
        </w:rPr>
      </w:r>
      <w:r w:rsidR="005752B7" w:rsidRPr="00A670E9">
        <w:rPr>
          <w:rFonts w:cs="Arial"/>
          <w:color w:val="000000" w:themeColor="text1"/>
        </w:rPr>
        <w:fldChar w:fldCharType="separate"/>
      </w:r>
      <w:r w:rsidR="00842ADC">
        <w:rPr>
          <w:rFonts w:cs="Arial"/>
          <w:color w:val="000000" w:themeColor="text1"/>
        </w:rPr>
        <w:t>2.7</w:t>
      </w:r>
      <w:r w:rsidR="005752B7" w:rsidRPr="00A670E9">
        <w:rPr>
          <w:rFonts w:cs="Arial"/>
          <w:color w:val="000000" w:themeColor="text1"/>
        </w:rPr>
        <w:fldChar w:fldCharType="end"/>
      </w:r>
      <w:r w:rsidR="005752B7" w:rsidRPr="00A670E9">
        <w:rPr>
          <w:rFonts w:cs="Arial"/>
          <w:color w:val="000000" w:themeColor="text1"/>
        </w:rPr>
        <w:t>).</w:t>
      </w:r>
    </w:p>
    <w:p w14:paraId="3DD7E853" w14:textId="77777777" w:rsidR="0020305A" w:rsidRPr="00A670E9" w:rsidRDefault="0020305A" w:rsidP="00E00BC8">
      <w:pPr>
        <w:pStyle w:val="berschrift1"/>
        <w:numPr>
          <w:ilvl w:val="1"/>
          <w:numId w:val="6"/>
        </w:numPr>
        <w:ind w:left="567" w:hanging="567"/>
        <w:rPr>
          <w:color w:val="000000" w:themeColor="text1"/>
          <w:sz w:val="24"/>
        </w:rPr>
      </w:pPr>
      <w:bookmarkStart w:id="6" w:name="_Toc146706723"/>
      <w:r w:rsidRPr="00A670E9">
        <w:rPr>
          <w:color w:val="000000" w:themeColor="text1"/>
          <w:sz w:val="24"/>
        </w:rPr>
        <w:lastRenderedPageBreak/>
        <w:t>Betreuung der Masterarbeit</w:t>
      </w:r>
      <w:bookmarkEnd w:id="6"/>
    </w:p>
    <w:p w14:paraId="1EF89E95" w14:textId="3574E9D1" w:rsidR="007D1E48" w:rsidRPr="00A670E9" w:rsidRDefault="00B227F2" w:rsidP="00CD3CD1">
      <w:pPr>
        <w:rPr>
          <w:rFonts w:cs="Arial"/>
          <w:color w:val="000000" w:themeColor="text1"/>
        </w:rPr>
      </w:pPr>
      <w:r w:rsidRPr="00A670E9">
        <w:rPr>
          <w:rFonts w:cs="Arial"/>
          <w:color w:val="000000" w:themeColor="text1"/>
        </w:rPr>
        <w:t>Die Haupt</w:t>
      </w:r>
      <w:r w:rsidR="009A47A5" w:rsidRPr="00A670E9">
        <w:rPr>
          <w:rFonts w:cs="Arial"/>
          <w:color w:val="000000" w:themeColor="text1"/>
        </w:rPr>
        <w:t>b</w:t>
      </w:r>
      <w:r w:rsidRPr="00A670E9">
        <w:rPr>
          <w:rFonts w:cs="Arial"/>
          <w:color w:val="000000" w:themeColor="text1"/>
        </w:rPr>
        <w:t xml:space="preserve">etreuung einer Masterarbeit muss den studienrechtlichen Bestimmungen </w:t>
      </w:r>
      <w:r w:rsidR="003A4709" w:rsidRPr="00A670E9">
        <w:rPr>
          <w:rFonts w:cs="Arial"/>
          <w:color w:val="000000" w:themeColor="text1"/>
        </w:rPr>
        <w:t xml:space="preserve">zufolge </w:t>
      </w:r>
      <w:r w:rsidRPr="00A670E9">
        <w:rPr>
          <w:rFonts w:cs="Arial"/>
          <w:color w:val="000000" w:themeColor="text1"/>
        </w:rPr>
        <w:t>eine habilitierte Per</w:t>
      </w:r>
      <w:r w:rsidR="00842DB9" w:rsidRPr="00A670E9">
        <w:rPr>
          <w:rFonts w:cs="Arial"/>
          <w:color w:val="000000" w:themeColor="text1"/>
        </w:rPr>
        <w:t xml:space="preserve">son </w:t>
      </w:r>
      <w:r w:rsidR="007C3DF8" w:rsidRPr="00A670E9">
        <w:rPr>
          <w:rFonts w:cs="Arial"/>
          <w:color w:val="000000" w:themeColor="text1"/>
        </w:rPr>
        <w:t xml:space="preserve">(im Regelfall </w:t>
      </w:r>
      <w:r w:rsidR="007C3DF8" w:rsidRPr="00A670E9">
        <w:rPr>
          <w:color w:val="000000" w:themeColor="text1"/>
        </w:rPr>
        <w:t>Universitätsprofessorin bzw. Universitätsprofessor, Honorarprofessorin bzw. Honorarprofessor, emeritierte Universitätsprofessorin bzw.</w:t>
      </w:r>
      <w:r w:rsidR="006A29D8" w:rsidRPr="00A670E9">
        <w:rPr>
          <w:color w:val="000000" w:themeColor="text1"/>
        </w:rPr>
        <w:t xml:space="preserve"> </w:t>
      </w:r>
      <w:r w:rsidR="007C3DF8" w:rsidRPr="00A670E9">
        <w:rPr>
          <w:color w:val="000000" w:themeColor="text1"/>
        </w:rPr>
        <w:t>emer</w:t>
      </w:r>
      <w:r w:rsidR="000D28FB">
        <w:rPr>
          <w:color w:val="000000" w:themeColor="text1"/>
        </w:rPr>
        <w:t>i</w:t>
      </w:r>
      <w:r w:rsidR="000D28FB">
        <w:rPr>
          <w:color w:val="000000" w:themeColor="text1"/>
        </w:rPr>
        <w:softHyphen/>
        <w:t xml:space="preserve">tierter Universitätsprofessor, </w:t>
      </w:r>
      <w:r w:rsidR="007C3DF8" w:rsidRPr="00A670E9">
        <w:rPr>
          <w:color w:val="000000" w:themeColor="text1"/>
        </w:rPr>
        <w:t>Universitätsdozentin bzw. Universitätsdozent</w:t>
      </w:r>
      <w:r w:rsidR="007C3DF8" w:rsidRPr="00A670E9">
        <w:rPr>
          <w:rFonts w:cs="Arial"/>
          <w:color w:val="000000" w:themeColor="text1"/>
        </w:rPr>
        <w:t xml:space="preserve">) </w:t>
      </w:r>
      <w:r w:rsidR="00842DB9" w:rsidRPr="00A670E9">
        <w:rPr>
          <w:rFonts w:cs="Arial"/>
          <w:color w:val="000000" w:themeColor="text1"/>
        </w:rPr>
        <w:t>übernehmen</w:t>
      </w:r>
      <w:r w:rsidR="00D0710E" w:rsidRPr="00A670E9">
        <w:rPr>
          <w:rFonts w:cs="Arial"/>
          <w:color w:val="000000" w:themeColor="text1"/>
        </w:rPr>
        <w:t>, sofern keine Ausnahmeregelungen vorliegen</w:t>
      </w:r>
      <w:r w:rsidR="00842DB9" w:rsidRPr="00A670E9">
        <w:rPr>
          <w:rFonts w:cs="Arial"/>
          <w:color w:val="000000" w:themeColor="text1"/>
        </w:rPr>
        <w:t xml:space="preserve">. </w:t>
      </w:r>
      <w:r w:rsidR="007C3DF8" w:rsidRPr="00A670E9">
        <w:rPr>
          <w:rFonts w:cs="Arial"/>
          <w:color w:val="000000" w:themeColor="text1"/>
        </w:rPr>
        <w:t>Für das</w:t>
      </w:r>
      <w:r w:rsidR="00842DB9" w:rsidRPr="00A670E9">
        <w:rPr>
          <w:rFonts w:cs="Arial"/>
          <w:color w:val="000000" w:themeColor="text1"/>
        </w:rPr>
        <w:t xml:space="preserve"> </w:t>
      </w:r>
      <w:r w:rsidR="003A4709" w:rsidRPr="00A670E9">
        <w:rPr>
          <w:rFonts w:cs="Arial"/>
          <w:color w:val="000000" w:themeColor="text1"/>
        </w:rPr>
        <w:t>Institut für Verkehrswesen</w:t>
      </w:r>
      <w:r w:rsidR="00842DB9" w:rsidRPr="00A670E9">
        <w:rPr>
          <w:rFonts w:cs="Arial"/>
          <w:color w:val="000000" w:themeColor="text1"/>
        </w:rPr>
        <w:t xml:space="preserve"> </w:t>
      </w:r>
      <w:r w:rsidR="00D0710E" w:rsidRPr="00A670E9">
        <w:rPr>
          <w:rFonts w:cs="Arial"/>
          <w:color w:val="000000" w:themeColor="text1"/>
        </w:rPr>
        <w:t xml:space="preserve">können derzeit </w:t>
      </w:r>
      <w:r w:rsidR="00062153" w:rsidRPr="00A670E9">
        <w:rPr>
          <w:rFonts w:cs="Arial"/>
          <w:color w:val="000000" w:themeColor="text1"/>
        </w:rPr>
        <w:t xml:space="preserve">Astrid </w:t>
      </w:r>
      <w:proofErr w:type="spellStart"/>
      <w:r w:rsidR="00062153" w:rsidRPr="00A670E9">
        <w:rPr>
          <w:rFonts w:cs="Arial"/>
          <w:color w:val="000000" w:themeColor="text1"/>
        </w:rPr>
        <w:t>Gühnemann</w:t>
      </w:r>
      <w:proofErr w:type="spellEnd"/>
      <w:r w:rsidR="005635DB" w:rsidRPr="00A670E9">
        <w:rPr>
          <w:rFonts w:cs="Arial"/>
          <w:color w:val="000000" w:themeColor="text1"/>
        </w:rPr>
        <w:t xml:space="preserve">, </w:t>
      </w:r>
      <w:r w:rsidR="00116B9E" w:rsidRPr="00A670E9">
        <w:rPr>
          <w:rFonts w:cs="Arial"/>
          <w:color w:val="000000" w:themeColor="text1"/>
        </w:rPr>
        <w:t>Juliane Stark</w:t>
      </w:r>
      <w:r w:rsidR="000009BF" w:rsidRPr="00A670E9">
        <w:rPr>
          <w:rFonts w:cs="Arial"/>
          <w:color w:val="000000" w:themeColor="text1"/>
        </w:rPr>
        <w:t xml:space="preserve">, </w:t>
      </w:r>
      <w:proofErr w:type="spellStart"/>
      <w:r w:rsidR="005635DB" w:rsidRPr="00A670E9">
        <w:rPr>
          <w:rFonts w:cs="Arial"/>
          <w:color w:val="000000" w:themeColor="text1"/>
        </w:rPr>
        <w:t>Yusak</w:t>
      </w:r>
      <w:proofErr w:type="spellEnd"/>
      <w:r w:rsidR="005635DB" w:rsidRPr="00A670E9">
        <w:rPr>
          <w:rFonts w:cs="Arial"/>
          <w:color w:val="000000" w:themeColor="text1"/>
        </w:rPr>
        <w:t xml:space="preserve"> </w:t>
      </w:r>
      <w:proofErr w:type="spellStart"/>
      <w:r w:rsidR="0066373D" w:rsidRPr="00A670E9">
        <w:rPr>
          <w:rFonts w:cs="Arial"/>
          <w:color w:val="000000" w:themeColor="text1"/>
        </w:rPr>
        <w:t>Susilo</w:t>
      </w:r>
      <w:proofErr w:type="spellEnd"/>
      <w:r w:rsidR="000D28FB">
        <w:rPr>
          <w:rFonts w:cs="Arial"/>
          <w:color w:val="000000" w:themeColor="text1"/>
        </w:rPr>
        <w:t xml:space="preserve">, Reinhard </w:t>
      </w:r>
      <w:proofErr w:type="spellStart"/>
      <w:r w:rsidR="000D28FB">
        <w:rPr>
          <w:rFonts w:cs="Arial"/>
          <w:color w:val="000000" w:themeColor="text1"/>
        </w:rPr>
        <w:t>Hössinger</w:t>
      </w:r>
      <w:proofErr w:type="spellEnd"/>
      <w:r w:rsidR="0066373D" w:rsidRPr="00A670E9">
        <w:rPr>
          <w:rFonts w:cs="Arial"/>
          <w:color w:val="000000" w:themeColor="text1"/>
        </w:rPr>
        <w:t xml:space="preserve"> </w:t>
      </w:r>
      <w:r w:rsidR="000009BF" w:rsidRPr="00A670E9">
        <w:rPr>
          <w:rFonts w:cs="Arial"/>
          <w:color w:val="000000" w:themeColor="text1"/>
        </w:rPr>
        <w:t>sowie externe Lektoren</w:t>
      </w:r>
      <w:r w:rsidR="00C90BE6" w:rsidRPr="00A670E9">
        <w:rPr>
          <w:rFonts w:cs="Arial"/>
          <w:color w:val="000000" w:themeColor="text1"/>
        </w:rPr>
        <w:t xml:space="preserve"> </w:t>
      </w:r>
      <w:r w:rsidR="000009BF" w:rsidRPr="00A670E9">
        <w:rPr>
          <w:rFonts w:cs="Arial"/>
          <w:color w:val="000000" w:themeColor="text1"/>
        </w:rPr>
        <w:t>(</w:t>
      </w:r>
      <w:r w:rsidR="001326B0" w:rsidRPr="001326B0">
        <w:rPr>
          <w:rFonts w:cs="Arial"/>
          <w:color w:val="000000" w:themeColor="text1"/>
        </w:rPr>
        <w:t xml:space="preserve">Bernhard </w:t>
      </w:r>
      <w:proofErr w:type="spellStart"/>
      <w:r w:rsidR="001326B0" w:rsidRPr="001326B0">
        <w:rPr>
          <w:rFonts w:cs="Arial"/>
          <w:color w:val="000000" w:themeColor="text1"/>
        </w:rPr>
        <w:t>Hofko</w:t>
      </w:r>
      <w:proofErr w:type="spellEnd"/>
      <w:r w:rsidR="001326B0" w:rsidRPr="001326B0">
        <w:rPr>
          <w:rFonts w:cs="Arial"/>
          <w:color w:val="000000" w:themeColor="text1"/>
        </w:rPr>
        <w:t xml:space="preserve">, </w:t>
      </w:r>
      <w:r w:rsidR="000D28FB">
        <w:rPr>
          <w:rFonts w:cs="Arial"/>
          <w:color w:val="000000" w:themeColor="text1"/>
        </w:rPr>
        <w:t xml:space="preserve">Ernst </w:t>
      </w:r>
      <w:r w:rsidR="00C90BE6" w:rsidRPr="00A670E9">
        <w:rPr>
          <w:rFonts w:cs="Arial"/>
          <w:color w:val="000000" w:themeColor="text1"/>
        </w:rPr>
        <w:t xml:space="preserve">Pfleger, </w:t>
      </w:r>
      <w:r w:rsidR="000D28FB">
        <w:rPr>
          <w:rFonts w:cs="Arial"/>
          <w:color w:val="000000" w:themeColor="text1"/>
        </w:rPr>
        <w:t xml:space="preserve">Friedrich </w:t>
      </w:r>
      <w:proofErr w:type="spellStart"/>
      <w:r w:rsidR="00C90BE6" w:rsidRPr="00A670E9">
        <w:rPr>
          <w:rFonts w:cs="Arial"/>
          <w:color w:val="000000" w:themeColor="text1"/>
        </w:rPr>
        <w:t>Zibuschka</w:t>
      </w:r>
      <w:proofErr w:type="spellEnd"/>
      <w:r w:rsidR="00C90BE6" w:rsidRPr="00A670E9">
        <w:rPr>
          <w:rFonts w:cs="Arial"/>
          <w:color w:val="000000" w:themeColor="text1"/>
        </w:rPr>
        <w:t xml:space="preserve">) </w:t>
      </w:r>
      <w:r w:rsidR="00D0710E" w:rsidRPr="00A670E9">
        <w:rPr>
          <w:rFonts w:cs="Arial"/>
          <w:color w:val="000000" w:themeColor="text1"/>
        </w:rPr>
        <w:t>Mast</w:t>
      </w:r>
      <w:r w:rsidR="00062153" w:rsidRPr="00A670E9">
        <w:rPr>
          <w:rFonts w:cs="Arial"/>
          <w:color w:val="000000" w:themeColor="text1"/>
        </w:rPr>
        <w:t>era</w:t>
      </w:r>
      <w:r w:rsidR="00D0710E" w:rsidRPr="00A670E9">
        <w:rPr>
          <w:rFonts w:cs="Arial"/>
          <w:color w:val="000000" w:themeColor="text1"/>
        </w:rPr>
        <w:t>rbeiten betreuen</w:t>
      </w:r>
      <w:r w:rsidR="00842DB9" w:rsidRPr="00A670E9">
        <w:rPr>
          <w:rFonts w:cs="Arial"/>
          <w:color w:val="000000" w:themeColor="text1"/>
        </w:rPr>
        <w:t xml:space="preserve">. </w:t>
      </w:r>
      <w:r w:rsidR="009A47A5" w:rsidRPr="00A670E9">
        <w:rPr>
          <w:rFonts w:cs="Arial"/>
          <w:color w:val="000000" w:themeColor="text1"/>
        </w:rPr>
        <w:t>D</w:t>
      </w:r>
      <w:r w:rsidR="006350C0" w:rsidRPr="00A670E9">
        <w:rPr>
          <w:rFonts w:cs="Arial"/>
          <w:color w:val="000000" w:themeColor="text1"/>
        </w:rPr>
        <w:t>ie Mitbe</w:t>
      </w:r>
      <w:r w:rsidR="001326B0">
        <w:rPr>
          <w:rFonts w:cs="Arial"/>
          <w:color w:val="000000" w:themeColor="text1"/>
        </w:rPr>
        <w:softHyphen/>
      </w:r>
      <w:r w:rsidR="006350C0" w:rsidRPr="00A670E9">
        <w:rPr>
          <w:rFonts w:cs="Arial"/>
          <w:color w:val="000000" w:themeColor="text1"/>
        </w:rPr>
        <w:t xml:space="preserve">treuung der Arbeit </w:t>
      </w:r>
      <w:r w:rsidR="009A47A5" w:rsidRPr="00A670E9">
        <w:rPr>
          <w:rFonts w:cs="Arial"/>
          <w:color w:val="000000" w:themeColor="text1"/>
        </w:rPr>
        <w:t>erfolgt</w:t>
      </w:r>
      <w:r w:rsidR="006350C0" w:rsidRPr="00A670E9">
        <w:rPr>
          <w:rFonts w:cs="Arial"/>
          <w:color w:val="000000" w:themeColor="text1"/>
        </w:rPr>
        <w:t xml:space="preserve">, je nach fachlicher Ausrichtung </w:t>
      </w:r>
      <w:r w:rsidR="003A4709" w:rsidRPr="00A670E9">
        <w:rPr>
          <w:rFonts w:cs="Arial"/>
          <w:color w:val="000000" w:themeColor="text1"/>
        </w:rPr>
        <w:t>und Anzahl laufender Betreuungen</w:t>
      </w:r>
      <w:r w:rsidR="006350C0" w:rsidRPr="00A670E9">
        <w:rPr>
          <w:rFonts w:cs="Arial"/>
          <w:color w:val="000000" w:themeColor="text1"/>
        </w:rPr>
        <w:t xml:space="preserve">, </w:t>
      </w:r>
      <w:r w:rsidR="009A47A5" w:rsidRPr="00A670E9">
        <w:rPr>
          <w:rFonts w:cs="Arial"/>
          <w:color w:val="000000" w:themeColor="text1"/>
        </w:rPr>
        <w:t xml:space="preserve">durch </w:t>
      </w:r>
      <w:r w:rsidR="007D5963" w:rsidRPr="00A670E9">
        <w:rPr>
          <w:rFonts w:cs="Arial"/>
          <w:color w:val="000000" w:themeColor="text1"/>
        </w:rPr>
        <w:t xml:space="preserve">eine wissenschaftliche Mitarbeiterin bzw. </w:t>
      </w:r>
      <w:r w:rsidR="006350C0" w:rsidRPr="00A670E9">
        <w:rPr>
          <w:rFonts w:cs="Arial"/>
          <w:color w:val="000000" w:themeColor="text1"/>
        </w:rPr>
        <w:t>ein</w:t>
      </w:r>
      <w:r w:rsidR="009A47A5" w:rsidRPr="00A670E9">
        <w:rPr>
          <w:rFonts w:cs="Arial"/>
          <w:color w:val="000000" w:themeColor="text1"/>
        </w:rPr>
        <w:t>en</w:t>
      </w:r>
      <w:r w:rsidR="006350C0" w:rsidRPr="00A670E9">
        <w:rPr>
          <w:rFonts w:cs="Arial"/>
          <w:color w:val="000000" w:themeColor="text1"/>
        </w:rPr>
        <w:t xml:space="preserve"> wissenschaftliche</w:t>
      </w:r>
      <w:r w:rsidR="000D28FB">
        <w:rPr>
          <w:rFonts w:cs="Arial"/>
          <w:color w:val="000000" w:themeColor="text1"/>
        </w:rPr>
        <w:t>n</w:t>
      </w:r>
      <w:r w:rsidR="006350C0" w:rsidRPr="00A670E9">
        <w:rPr>
          <w:rFonts w:cs="Arial"/>
          <w:color w:val="000000" w:themeColor="text1"/>
        </w:rPr>
        <w:t xml:space="preserve"> Mitarbeiter</w:t>
      </w:r>
      <w:r w:rsidR="009A47A5" w:rsidRPr="00A670E9">
        <w:rPr>
          <w:rFonts w:cs="Arial"/>
          <w:color w:val="000000" w:themeColor="text1"/>
        </w:rPr>
        <w:t xml:space="preserve"> </w:t>
      </w:r>
      <w:r w:rsidR="006350C0" w:rsidRPr="00A670E9">
        <w:rPr>
          <w:rFonts w:cs="Arial"/>
          <w:color w:val="000000" w:themeColor="text1"/>
        </w:rPr>
        <w:t>des Instituts.</w:t>
      </w:r>
      <w:r w:rsidR="009A47A5" w:rsidRPr="00A670E9">
        <w:rPr>
          <w:rFonts w:cs="Arial"/>
          <w:color w:val="000000" w:themeColor="text1"/>
        </w:rPr>
        <w:t xml:space="preserve"> </w:t>
      </w:r>
      <w:r w:rsidR="007D5963" w:rsidRPr="00A670E9">
        <w:rPr>
          <w:rFonts w:cs="Arial"/>
          <w:color w:val="000000" w:themeColor="text1"/>
        </w:rPr>
        <w:t>Die</w:t>
      </w:r>
      <w:r w:rsidR="00CD3CD1" w:rsidRPr="00A670E9">
        <w:rPr>
          <w:rFonts w:cs="Arial"/>
          <w:color w:val="000000" w:themeColor="text1"/>
        </w:rPr>
        <w:t xml:space="preserve"> Mitbetreuerin </w:t>
      </w:r>
      <w:r w:rsidR="007D5963" w:rsidRPr="00A670E9">
        <w:rPr>
          <w:rFonts w:cs="Arial"/>
          <w:color w:val="000000" w:themeColor="text1"/>
        </w:rPr>
        <w:t xml:space="preserve">bzw. der Mitbetreuer </w:t>
      </w:r>
      <w:r w:rsidR="009A47A5" w:rsidRPr="00A670E9">
        <w:rPr>
          <w:rFonts w:cs="Arial"/>
          <w:color w:val="000000" w:themeColor="text1"/>
        </w:rPr>
        <w:t>ist</w:t>
      </w:r>
      <w:r w:rsidR="00CD3CD1" w:rsidRPr="00A670E9">
        <w:rPr>
          <w:rFonts w:cs="Arial"/>
          <w:color w:val="000000" w:themeColor="text1"/>
        </w:rPr>
        <w:t xml:space="preserve"> </w:t>
      </w:r>
      <w:r w:rsidR="009A47A5" w:rsidRPr="00A670E9">
        <w:rPr>
          <w:rFonts w:cs="Arial"/>
          <w:color w:val="000000" w:themeColor="text1"/>
        </w:rPr>
        <w:t xml:space="preserve">im Regelfall </w:t>
      </w:r>
      <w:r w:rsidR="007D5963" w:rsidRPr="00A670E9">
        <w:rPr>
          <w:rFonts w:cs="Arial"/>
          <w:color w:val="000000" w:themeColor="text1"/>
        </w:rPr>
        <w:t>die</w:t>
      </w:r>
      <w:r w:rsidR="009A47A5" w:rsidRPr="00A670E9">
        <w:rPr>
          <w:rFonts w:cs="Arial"/>
          <w:color w:val="000000" w:themeColor="text1"/>
        </w:rPr>
        <w:t xml:space="preserve"> </w:t>
      </w:r>
      <w:r w:rsidR="00EB7A21" w:rsidRPr="00A670E9">
        <w:rPr>
          <w:rFonts w:cs="Arial"/>
          <w:color w:val="000000" w:themeColor="text1"/>
        </w:rPr>
        <w:t>Hauptansprechperson</w:t>
      </w:r>
      <w:r w:rsidR="00CD3CD1" w:rsidRPr="00A670E9">
        <w:rPr>
          <w:rFonts w:cs="Arial"/>
          <w:color w:val="000000" w:themeColor="text1"/>
        </w:rPr>
        <w:t xml:space="preserve">. </w:t>
      </w:r>
    </w:p>
    <w:p w14:paraId="42E87938" w14:textId="77777777" w:rsidR="001967F8" w:rsidRPr="00A670E9" w:rsidRDefault="001967F8" w:rsidP="00CD3CD1">
      <w:pPr>
        <w:rPr>
          <w:rFonts w:cs="Arial"/>
          <w:color w:val="000000" w:themeColor="text1"/>
        </w:rPr>
      </w:pPr>
      <w:r w:rsidRPr="00A670E9">
        <w:rPr>
          <w:rFonts w:cs="Arial"/>
          <w:color w:val="000000" w:themeColor="text1"/>
        </w:rPr>
        <w:t xml:space="preserve">Betreuungstermine </w:t>
      </w:r>
      <w:r w:rsidR="00E40789" w:rsidRPr="00A670E9">
        <w:rPr>
          <w:rFonts w:cs="Arial"/>
          <w:color w:val="000000" w:themeColor="text1"/>
        </w:rPr>
        <w:t>erfolgen nach</w:t>
      </w:r>
      <w:r w:rsidRPr="00A670E9">
        <w:rPr>
          <w:rFonts w:cs="Arial"/>
          <w:color w:val="000000" w:themeColor="text1"/>
        </w:rPr>
        <w:t xml:space="preserve"> persönlicher Absprache mit </w:t>
      </w:r>
      <w:r w:rsidR="007D5963" w:rsidRPr="00A670E9">
        <w:rPr>
          <w:rFonts w:cs="Arial"/>
          <w:color w:val="000000" w:themeColor="text1"/>
        </w:rPr>
        <w:t xml:space="preserve">der Mitbetreuerin bzw. </w:t>
      </w:r>
      <w:r w:rsidRPr="00A670E9">
        <w:rPr>
          <w:rFonts w:cs="Arial"/>
          <w:color w:val="000000" w:themeColor="text1"/>
        </w:rPr>
        <w:t xml:space="preserve">dem Mitbetreuer. In diesen Gesprächen wird der aktuelle Fortschritt der Arbeit diskutiert. </w:t>
      </w:r>
      <w:r w:rsidR="009500F5" w:rsidRPr="00A670E9">
        <w:rPr>
          <w:rFonts w:cs="Arial"/>
          <w:color w:val="000000" w:themeColor="text1"/>
        </w:rPr>
        <w:t xml:space="preserve">Betreuung ist insbesondere sinnvoll, wenn richtungsweisende Entscheidungen </w:t>
      </w:r>
      <w:r w:rsidR="005B357B" w:rsidRPr="00A670E9">
        <w:rPr>
          <w:rFonts w:cs="Arial"/>
          <w:color w:val="000000" w:themeColor="text1"/>
        </w:rPr>
        <w:t>zur Bearbeitung getroffen werden müssen.</w:t>
      </w:r>
    </w:p>
    <w:p w14:paraId="6B7F30EF" w14:textId="77777777" w:rsidR="009B3327" w:rsidRPr="00A670E9" w:rsidRDefault="009B3327" w:rsidP="00E00BC8">
      <w:pPr>
        <w:pStyle w:val="berschrift1"/>
        <w:numPr>
          <w:ilvl w:val="1"/>
          <w:numId w:val="6"/>
        </w:numPr>
        <w:ind w:left="567" w:hanging="567"/>
        <w:rPr>
          <w:color w:val="000000" w:themeColor="text1"/>
          <w:sz w:val="24"/>
        </w:rPr>
      </w:pPr>
      <w:bookmarkStart w:id="7" w:name="_Toc146706724"/>
      <w:r w:rsidRPr="00A670E9">
        <w:rPr>
          <w:color w:val="000000" w:themeColor="text1"/>
          <w:sz w:val="24"/>
        </w:rPr>
        <w:t>Verfassen der Masterarbeit</w:t>
      </w:r>
      <w:bookmarkEnd w:id="7"/>
    </w:p>
    <w:p w14:paraId="098527A1" w14:textId="77777777" w:rsidR="007C3DF8" w:rsidRPr="00A670E9" w:rsidRDefault="007C3DF8" w:rsidP="007702AA">
      <w:pPr>
        <w:rPr>
          <w:color w:val="000000" w:themeColor="text1"/>
        </w:rPr>
      </w:pPr>
      <w:r w:rsidRPr="00A670E9">
        <w:rPr>
          <w:color w:val="000000" w:themeColor="text1"/>
        </w:rPr>
        <w:t>Bei der Bearbeitung des Themas sind die Bestimmungen des Urheberrechtsgesetzes, BGBl Nr. 111/1936, zu beachten.</w:t>
      </w:r>
      <w:r w:rsidR="00504213" w:rsidRPr="00A670E9">
        <w:rPr>
          <w:color w:val="000000" w:themeColor="text1"/>
        </w:rPr>
        <w:t xml:space="preserve"> </w:t>
      </w:r>
      <w:r w:rsidR="007D5963" w:rsidRPr="00A670E9">
        <w:rPr>
          <w:color w:val="000000" w:themeColor="text1"/>
        </w:rPr>
        <w:t>B</w:t>
      </w:r>
      <w:r w:rsidR="00504213" w:rsidRPr="00A670E9">
        <w:rPr>
          <w:color w:val="000000" w:themeColor="text1"/>
        </w:rPr>
        <w:t xml:space="preserve">ei der Abfassung </w:t>
      </w:r>
      <w:r w:rsidR="007D5963" w:rsidRPr="00A670E9">
        <w:rPr>
          <w:color w:val="000000" w:themeColor="text1"/>
        </w:rPr>
        <w:t>der</w:t>
      </w:r>
      <w:r w:rsidR="00504213" w:rsidRPr="00A670E9">
        <w:rPr>
          <w:color w:val="000000" w:themeColor="text1"/>
        </w:rPr>
        <w:t xml:space="preserve"> Masterarbeit</w:t>
      </w:r>
      <w:r w:rsidR="007D5963" w:rsidRPr="00A670E9">
        <w:rPr>
          <w:color w:val="000000" w:themeColor="text1"/>
        </w:rPr>
        <w:t xml:space="preserve"> ist zu beachten</w:t>
      </w:r>
      <w:r w:rsidR="00504213" w:rsidRPr="00A670E9">
        <w:rPr>
          <w:color w:val="000000" w:themeColor="text1"/>
        </w:rPr>
        <w:t xml:space="preserve">, dass </w:t>
      </w:r>
      <w:r w:rsidR="007D5963" w:rsidRPr="00A670E9">
        <w:rPr>
          <w:color w:val="000000" w:themeColor="text1"/>
        </w:rPr>
        <w:t>eine durchgehende</w:t>
      </w:r>
      <w:r w:rsidR="00504213" w:rsidRPr="00A670E9">
        <w:rPr>
          <w:color w:val="000000" w:themeColor="text1"/>
        </w:rPr>
        <w:t xml:space="preserve"> Zitierform verwende</w:t>
      </w:r>
      <w:r w:rsidR="007D5963" w:rsidRPr="00A670E9">
        <w:rPr>
          <w:color w:val="000000" w:themeColor="text1"/>
        </w:rPr>
        <w:t>t wird</w:t>
      </w:r>
      <w:r w:rsidR="00504213" w:rsidRPr="00A670E9">
        <w:rPr>
          <w:color w:val="000000" w:themeColor="text1"/>
        </w:rPr>
        <w:t xml:space="preserve"> sowie Quellen korrekt an</w:t>
      </w:r>
      <w:r w:rsidR="007D5963" w:rsidRPr="00A670E9">
        <w:rPr>
          <w:color w:val="000000" w:themeColor="text1"/>
        </w:rPr>
        <w:t>ge</w:t>
      </w:r>
      <w:r w:rsidR="00504213" w:rsidRPr="00A670E9">
        <w:rPr>
          <w:color w:val="000000" w:themeColor="text1"/>
        </w:rPr>
        <w:t>geben</w:t>
      </w:r>
      <w:r w:rsidR="005B357B" w:rsidRPr="00A670E9">
        <w:rPr>
          <w:color w:val="000000" w:themeColor="text1"/>
        </w:rPr>
        <w:t xml:space="preserve"> </w:t>
      </w:r>
      <w:r w:rsidR="007D5963" w:rsidRPr="00A670E9">
        <w:rPr>
          <w:color w:val="000000" w:themeColor="text1"/>
        </w:rPr>
        <w:t xml:space="preserve">sind </w:t>
      </w:r>
      <w:r w:rsidR="005B357B" w:rsidRPr="00A670E9">
        <w:rPr>
          <w:color w:val="000000" w:themeColor="text1"/>
        </w:rPr>
        <w:t>(s. Kap. „Zitieren“)</w:t>
      </w:r>
      <w:r w:rsidR="00504213" w:rsidRPr="00A670E9">
        <w:rPr>
          <w:color w:val="000000" w:themeColor="text1"/>
        </w:rPr>
        <w:t>. Dies kann für die Leistungsbewertung ausschlaggebend sein.</w:t>
      </w:r>
      <w:r w:rsidR="003707DC" w:rsidRPr="00A670E9">
        <w:rPr>
          <w:color w:val="000000" w:themeColor="text1"/>
        </w:rPr>
        <w:t xml:space="preserve"> </w:t>
      </w:r>
    </w:p>
    <w:p w14:paraId="544E070E" w14:textId="77777777" w:rsidR="00673CE1" w:rsidRPr="00A670E9" w:rsidRDefault="00673CE1" w:rsidP="00E00BC8">
      <w:pPr>
        <w:pStyle w:val="berschrift1"/>
        <w:numPr>
          <w:ilvl w:val="2"/>
          <w:numId w:val="6"/>
        </w:numPr>
        <w:ind w:left="284" w:hanging="284"/>
        <w:rPr>
          <w:color w:val="000000" w:themeColor="text1"/>
          <w:sz w:val="24"/>
        </w:rPr>
      </w:pPr>
      <w:bookmarkStart w:id="8" w:name="_Toc146706725"/>
      <w:r w:rsidRPr="00A670E9">
        <w:rPr>
          <w:color w:val="000000" w:themeColor="text1"/>
          <w:sz w:val="24"/>
        </w:rPr>
        <w:t>Stilistische Anforderungen</w:t>
      </w:r>
      <w:bookmarkEnd w:id="8"/>
    </w:p>
    <w:p w14:paraId="50718D6F" w14:textId="77777777" w:rsidR="00673CE1" w:rsidRPr="00A670E9" w:rsidRDefault="006A29D8" w:rsidP="00E00BC8">
      <w:pPr>
        <w:pStyle w:val="Listenabsatz"/>
        <w:numPr>
          <w:ilvl w:val="0"/>
          <w:numId w:val="7"/>
        </w:numPr>
        <w:ind w:left="284" w:hanging="284"/>
        <w:rPr>
          <w:rFonts w:cs="Arial"/>
          <w:color w:val="000000" w:themeColor="text1"/>
        </w:rPr>
      </w:pPr>
      <w:r w:rsidRPr="00A670E9">
        <w:rPr>
          <w:rFonts w:cs="Arial"/>
          <w:color w:val="000000" w:themeColor="text1"/>
        </w:rPr>
        <w:t>N</w:t>
      </w:r>
      <w:r w:rsidR="00673CE1" w:rsidRPr="00A670E9">
        <w:rPr>
          <w:rFonts w:cs="Arial"/>
          <w:color w:val="000000" w:themeColor="text1"/>
        </w:rPr>
        <w:t xml:space="preserve">üchterner Faktenbericht, </w:t>
      </w:r>
      <w:r w:rsidRPr="00A670E9">
        <w:rPr>
          <w:rFonts w:cs="Arial"/>
          <w:color w:val="000000" w:themeColor="text1"/>
        </w:rPr>
        <w:t>kein</w:t>
      </w:r>
      <w:r w:rsidR="00673CE1" w:rsidRPr="00A670E9">
        <w:rPr>
          <w:rFonts w:cs="Arial"/>
          <w:color w:val="000000" w:themeColor="text1"/>
        </w:rPr>
        <w:t xml:space="preserve"> blumiger Erzählungsstil, keine Umgangssprache;</w:t>
      </w:r>
    </w:p>
    <w:p w14:paraId="2F4BC400" w14:textId="77777777" w:rsidR="00673CE1" w:rsidRPr="00A670E9" w:rsidRDefault="00673CE1" w:rsidP="005A2776">
      <w:pPr>
        <w:pStyle w:val="Listenabsatz"/>
        <w:numPr>
          <w:ilvl w:val="0"/>
          <w:numId w:val="7"/>
        </w:numPr>
        <w:ind w:left="284" w:hanging="284"/>
        <w:jc w:val="left"/>
        <w:rPr>
          <w:rFonts w:cs="Arial"/>
          <w:color w:val="000000" w:themeColor="text1"/>
        </w:rPr>
      </w:pPr>
      <w:r w:rsidRPr="00A670E9">
        <w:rPr>
          <w:rFonts w:cs="Arial"/>
          <w:color w:val="000000" w:themeColor="text1"/>
        </w:rPr>
        <w:t>keine "ich"-Form verwenden, "</w:t>
      </w:r>
      <w:r w:rsidRPr="00A670E9">
        <w:rPr>
          <w:rFonts w:cs="Arial"/>
          <w:strike/>
          <w:color w:val="000000" w:themeColor="text1"/>
        </w:rPr>
        <w:t>Ich habe...</w:t>
      </w:r>
      <w:r w:rsidRPr="00A670E9">
        <w:rPr>
          <w:rFonts w:cs="Arial"/>
          <w:color w:val="000000" w:themeColor="text1"/>
        </w:rPr>
        <w:t xml:space="preserve"> " </w:t>
      </w:r>
      <w:bookmarkStart w:id="9" w:name="_Hlk62309934"/>
      <w:r w:rsidRPr="00A670E9">
        <w:rPr>
          <w:rFonts w:cs="Arial"/>
          <w:color w:val="000000" w:themeColor="text1"/>
        </w:rPr>
        <w:sym w:font="Wingdings" w:char="F0E0"/>
      </w:r>
      <w:bookmarkEnd w:id="9"/>
      <w:r w:rsidRPr="00A670E9">
        <w:rPr>
          <w:rFonts w:cs="Arial"/>
          <w:color w:val="000000" w:themeColor="text1"/>
        </w:rPr>
        <w:t xml:space="preserve"> "Es wurde... "; "</w:t>
      </w:r>
      <w:r w:rsidRPr="00A670E9">
        <w:rPr>
          <w:rFonts w:cs="Arial"/>
          <w:strike/>
          <w:color w:val="000000" w:themeColor="text1"/>
        </w:rPr>
        <w:t>Nach meinen Erfahrungen...</w:t>
      </w:r>
      <w:r w:rsidRPr="00A670E9">
        <w:rPr>
          <w:rFonts w:cs="Arial"/>
          <w:color w:val="000000" w:themeColor="text1"/>
        </w:rPr>
        <w:t xml:space="preserve">" </w:t>
      </w:r>
      <w:r w:rsidRPr="00A670E9">
        <w:rPr>
          <w:rFonts w:cs="Arial"/>
          <w:color w:val="000000" w:themeColor="text1"/>
        </w:rPr>
        <w:sym w:font="Wingdings" w:char="F0E0"/>
      </w:r>
      <w:r w:rsidRPr="00A670E9">
        <w:rPr>
          <w:rFonts w:cs="Arial"/>
          <w:color w:val="000000" w:themeColor="text1"/>
        </w:rPr>
        <w:t xml:space="preserve"> "Die Erfahrung zeigte";</w:t>
      </w:r>
    </w:p>
    <w:p w14:paraId="08AB0454"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jeden Satz auf Notwendigkeit prüfen;</w:t>
      </w:r>
    </w:p>
    <w:p w14:paraId="23D1B334"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Sätze </w:t>
      </w:r>
      <w:proofErr w:type="gramStart"/>
      <w:r w:rsidRPr="00A670E9">
        <w:rPr>
          <w:rFonts w:cs="Arial"/>
          <w:color w:val="000000" w:themeColor="text1"/>
        </w:rPr>
        <w:t>kurz halten</w:t>
      </w:r>
      <w:proofErr w:type="gramEnd"/>
      <w:r w:rsidRPr="00A670E9">
        <w:rPr>
          <w:rFonts w:cs="Arial"/>
          <w:color w:val="000000" w:themeColor="text1"/>
        </w:rPr>
        <w:t>, mit klaren Aussagen - lange Sätze teilen oder mit Spiegelstrichen oder Spiegelpunkten strukturieren, ebenso wichtige Aussagen und Aufzählungen;</w:t>
      </w:r>
    </w:p>
    <w:p w14:paraId="3ED49D92"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Absätze mit thematische</w:t>
      </w:r>
      <w:r w:rsidR="002176B2" w:rsidRPr="00A670E9">
        <w:rPr>
          <w:rFonts w:cs="Arial"/>
          <w:color w:val="000000" w:themeColor="text1"/>
        </w:rPr>
        <w:t>m</w:t>
      </w:r>
      <w:r w:rsidRPr="00A670E9">
        <w:rPr>
          <w:rFonts w:cs="Arial"/>
          <w:color w:val="000000" w:themeColor="text1"/>
        </w:rPr>
        <w:t xml:space="preserve"> Zusammenhang kreieren, keinesfalls jeden Satz als Absatz formatieren;</w:t>
      </w:r>
    </w:p>
    <w:p w14:paraId="7DADAF0B"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sparsame Verwendung von Füllwörtern </w:t>
      </w:r>
      <w:r w:rsidR="007D5963" w:rsidRPr="00A670E9">
        <w:rPr>
          <w:rFonts w:cs="Arial"/>
          <w:color w:val="000000" w:themeColor="text1"/>
        </w:rPr>
        <w:t>(z.B.</w:t>
      </w:r>
      <w:r w:rsidRPr="00A670E9">
        <w:rPr>
          <w:rFonts w:cs="Arial"/>
          <w:color w:val="000000" w:themeColor="text1"/>
        </w:rPr>
        <w:t xml:space="preserve"> </w:t>
      </w:r>
      <w:r w:rsidR="005B357B" w:rsidRPr="00A670E9">
        <w:rPr>
          <w:rFonts w:cs="Arial"/>
          <w:color w:val="000000" w:themeColor="text1"/>
        </w:rPr>
        <w:t xml:space="preserve">natürlich, </w:t>
      </w:r>
      <w:r w:rsidRPr="00A670E9">
        <w:rPr>
          <w:rFonts w:cs="Arial"/>
          <w:color w:val="000000" w:themeColor="text1"/>
        </w:rPr>
        <w:t>weiters, also, dabei, aber, auch, noch, nur, somit, eben, nichtsdestoweniger</w:t>
      </w:r>
      <w:r w:rsidR="007D5963" w:rsidRPr="00A670E9">
        <w:rPr>
          <w:rFonts w:cs="Arial"/>
          <w:color w:val="000000" w:themeColor="text1"/>
        </w:rPr>
        <w:t>)</w:t>
      </w:r>
      <w:r w:rsidRPr="00A670E9">
        <w:rPr>
          <w:rFonts w:cs="Arial"/>
          <w:color w:val="000000" w:themeColor="text1"/>
        </w:rPr>
        <w:t>;</w:t>
      </w:r>
    </w:p>
    <w:p w14:paraId="0B21445E"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Fremdwörter gegebenenfalls definieren;</w:t>
      </w:r>
    </w:p>
    <w:p w14:paraId="164877EF"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Genitivformen innerhalb der Arbeit nicht wechseln (des Fahrzeugs oder Fahrzeuges)</w:t>
      </w:r>
    </w:p>
    <w:p w14:paraId="752DBE9F" w14:textId="7777777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Abkürzungen: gängige (z.B., Pkw, Kfz, bzw., usw.) oder solche von häufigen vorkommenden Fachwörtern (z.B. VLSA, ÖPNV, MIV, JDTV) </w:t>
      </w:r>
      <w:r w:rsidRPr="00A670E9">
        <w:rPr>
          <w:rFonts w:cs="Arial"/>
          <w:color w:val="000000" w:themeColor="text1"/>
        </w:rPr>
        <w:sym w:font="Wingdings" w:char="F0E0"/>
      </w:r>
      <w:r w:rsidRPr="00A670E9">
        <w:rPr>
          <w:rFonts w:cs="Arial"/>
          <w:color w:val="000000" w:themeColor="text1"/>
        </w:rPr>
        <w:t xml:space="preserve"> Abkürzungsverzeichnis erforderlich, keinesfalls "normale" Wörter abkürzen (z.B. </w:t>
      </w:r>
      <w:proofErr w:type="spellStart"/>
      <w:r w:rsidRPr="00A670E9">
        <w:rPr>
          <w:rFonts w:cs="Arial"/>
          <w:color w:val="000000" w:themeColor="text1"/>
        </w:rPr>
        <w:t>Fußg</w:t>
      </w:r>
      <w:proofErr w:type="spellEnd"/>
      <w:r w:rsidRPr="00A670E9">
        <w:rPr>
          <w:rFonts w:cs="Arial"/>
          <w:color w:val="000000" w:themeColor="text1"/>
        </w:rPr>
        <w:t>., Sek., best.);</w:t>
      </w:r>
    </w:p>
    <w:p w14:paraId="76F6DFCE" w14:textId="0DF0FFC7"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Begriffe: vordefinierte (</w:t>
      </w:r>
      <w:r w:rsidR="007D5963" w:rsidRPr="00A670E9">
        <w:rPr>
          <w:rFonts w:cs="Arial"/>
          <w:color w:val="000000" w:themeColor="text1"/>
        </w:rPr>
        <w:t xml:space="preserve">nach </w:t>
      </w:r>
      <w:r w:rsidRPr="00A670E9">
        <w:rPr>
          <w:rFonts w:cs="Arial"/>
          <w:color w:val="000000" w:themeColor="text1"/>
        </w:rPr>
        <w:t xml:space="preserve">StVO, RVS, ÖNORM V5050) definitionsgemäß verwenden (z.B. </w:t>
      </w:r>
      <w:r w:rsidRPr="00A670E9">
        <w:rPr>
          <w:rFonts w:cs="Arial"/>
          <w:strike/>
          <w:color w:val="000000" w:themeColor="text1"/>
        </w:rPr>
        <w:t>Fahrspur</w:t>
      </w:r>
      <w:r w:rsidRPr="00A670E9">
        <w:rPr>
          <w:rFonts w:cs="Arial"/>
          <w:color w:val="000000" w:themeColor="text1"/>
        </w:rPr>
        <w:t xml:space="preserve"> </w:t>
      </w:r>
      <w:r w:rsidRPr="00A670E9">
        <w:rPr>
          <w:rFonts w:cs="Arial"/>
          <w:color w:val="000000" w:themeColor="text1"/>
        </w:rPr>
        <w:sym w:font="Wingdings" w:char="F0E0"/>
      </w:r>
      <w:r w:rsidRPr="00A670E9">
        <w:rPr>
          <w:rFonts w:cs="Arial"/>
          <w:color w:val="000000" w:themeColor="text1"/>
        </w:rPr>
        <w:t xml:space="preserve"> Fahrstreifen, </w:t>
      </w:r>
      <w:r w:rsidRPr="00A670E9">
        <w:rPr>
          <w:rFonts w:cs="Arial"/>
          <w:strike/>
          <w:color w:val="000000" w:themeColor="text1"/>
        </w:rPr>
        <w:t>anfahren</w:t>
      </w:r>
      <w:r w:rsidRPr="00A670E9">
        <w:rPr>
          <w:rFonts w:cs="Arial"/>
          <w:color w:val="000000" w:themeColor="text1"/>
        </w:rPr>
        <w:t xml:space="preserve"> </w:t>
      </w:r>
      <w:r w:rsidRPr="00A670E9">
        <w:rPr>
          <w:rFonts w:cs="Arial"/>
          <w:color w:val="000000" w:themeColor="text1"/>
        </w:rPr>
        <w:sym w:font="Wingdings" w:char="F0E0"/>
      </w:r>
      <w:r w:rsidRPr="00A670E9">
        <w:rPr>
          <w:rFonts w:cs="Arial"/>
          <w:color w:val="000000" w:themeColor="text1"/>
        </w:rPr>
        <w:t xml:space="preserve"> losfahren, </w:t>
      </w:r>
      <w:r w:rsidRPr="00A670E9">
        <w:rPr>
          <w:rFonts w:cs="Arial"/>
          <w:strike/>
          <w:color w:val="000000" w:themeColor="text1"/>
        </w:rPr>
        <w:t>stehen bleiben</w:t>
      </w:r>
      <w:r w:rsidRPr="00A670E9">
        <w:rPr>
          <w:rFonts w:cs="Arial"/>
          <w:color w:val="000000" w:themeColor="text1"/>
        </w:rPr>
        <w:t xml:space="preserve"> </w:t>
      </w:r>
      <w:r w:rsidRPr="00A670E9">
        <w:rPr>
          <w:rFonts w:cs="Arial"/>
          <w:color w:val="000000" w:themeColor="text1"/>
        </w:rPr>
        <w:sym w:font="Wingdings" w:char="F0E0"/>
      </w:r>
      <w:r w:rsidRPr="00A670E9">
        <w:rPr>
          <w:rFonts w:cs="Arial"/>
          <w:color w:val="000000" w:themeColor="text1"/>
        </w:rPr>
        <w:t xml:space="preserve"> anhalten) oder neue festlegen (Begriffsdefinition) und konsequent verwenden (z.B. für definierten "Messquer</w:t>
      </w:r>
      <w:r w:rsidR="000D28FB">
        <w:rPr>
          <w:rFonts w:cs="Arial"/>
          <w:color w:val="000000" w:themeColor="text1"/>
        </w:rPr>
        <w:softHyphen/>
      </w:r>
      <w:r w:rsidRPr="00A670E9">
        <w:rPr>
          <w:rFonts w:cs="Arial"/>
          <w:color w:val="000000" w:themeColor="text1"/>
        </w:rPr>
        <w:t>schnitt" nicht gleichzeitig "Messpunkt", "Erhebungsort", "Zählstelle" usw. verwenden.</w:t>
      </w:r>
    </w:p>
    <w:p w14:paraId="77F4E063" w14:textId="77777777" w:rsidR="00EB7A21" w:rsidRPr="00A670E9" w:rsidRDefault="00EB7A21" w:rsidP="00E00BC8">
      <w:pPr>
        <w:pStyle w:val="Listenabsatz"/>
        <w:numPr>
          <w:ilvl w:val="0"/>
          <w:numId w:val="7"/>
        </w:numPr>
        <w:ind w:left="284" w:hanging="284"/>
        <w:rPr>
          <w:rFonts w:cs="Arial"/>
          <w:color w:val="000000" w:themeColor="text1"/>
        </w:rPr>
      </w:pPr>
      <w:r w:rsidRPr="00A670E9">
        <w:rPr>
          <w:rFonts w:cs="Arial"/>
          <w:color w:val="000000" w:themeColor="text1"/>
        </w:rPr>
        <w:t>Aussagen und Behauptungen nach Möglichkeit mit Zitaten aus der Literatur belegen.</w:t>
      </w:r>
    </w:p>
    <w:p w14:paraId="08512E3A" w14:textId="77777777" w:rsidR="00EB7A21" w:rsidRPr="00A670E9" w:rsidRDefault="00EB7A21" w:rsidP="00E00BC8">
      <w:pPr>
        <w:pStyle w:val="Listenabsatz"/>
        <w:numPr>
          <w:ilvl w:val="0"/>
          <w:numId w:val="7"/>
        </w:numPr>
        <w:ind w:left="284" w:hanging="284"/>
        <w:rPr>
          <w:rFonts w:cs="Arial"/>
          <w:color w:val="000000" w:themeColor="text1"/>
        </w:rPr>
      </w:pPr>
      <w:r w:rsidRPr="00A670E9">
        <w:rPr>
          <w:rFonts w:cs="Arial"/>
          <w:color w:val="000000" w:themeColor="text1"/>
        </w:rPr>
        <w:t>Inhalte und Aussagen, die nicht ausschließlich ihrer eigenen Untersuchung entspringen, immer mit Verweis zur Quelle in Bezug setzen.</w:t>
      </w:r>
    </w:p>
    <w:p w14:paraId="2D672F14" w14:textId="77777777" w:rsidR="00673CE1" w:rsidRPr="00A670E9" w:rsidRDefault="00673CE1" w:rsidP="00E00BC8">
      <w:pPr>
        <w:pStyle w:val="berschrift1"/>
        <w:numPr>
          <w:ilvl w:val="2"/>
          <w:numId w:val="6"/>
        </w:numPr>
        <w:ind w:left="284" w:hanging="284"/>
        <w:rPr>
          <w:color w:val="000000" w:themeColor="text1"/>
          <w:sz w:val="24"/>
        </w:rPr>
      </w:pPr>
      <w:bookmarkStart w:id="10" w:name="_Toc146706726"/>
      <w:r w:rsidRPr="00A670E9">
        <w:rPr>
          <w:color w:val="000000" w:themeColor="text1"/>
          <w:sz w:val="24"/>
        </w:rPr>
        <w:lastRenderedPageBreak/>
        <w:t>Formale Anforderungen</w:t>
      </w:r>
      <w:bookmarkEnd w:id="10"/>
    </w:p>
    <w:p w14:paraId="241C1696" w14:textId="515151CA" w:rsidR="00A3213A" w:rsidRPr="000D28FB" w:rsidRDefault="00A3213A" w:rsidP="000D28FB">
      <w:pPr>
        <w:keepNext/>
        <w:rPr>
          <w:rFonts w:cs="Arial"/>
          <w:b/>
          <w:color w:val="000000" w:themeColor="text1"/>
        </w:rPr>
      </w:pPr>
      <w:r w:rsidRPr="000D28FB">
        <w:rPr>
          <w:rFonts w:cs="Arial"/>
          <w:b/>
          <w:color w:val="000000" w:themeColor="text1"/>
        </w:rPr>
        <w:t>Titelseite</w:t>
      </w:r>
      <w:r w:rsidR="00623B54">
        <w:rPr>
          <w:rFonts w:cs="Arial"/>
          <w:b/>
          <w:color w:val="000000" w:themeColor="text1"/>
        </w:rPr>
        <w:t>n</w:t>
      </w:r>
      <w:r w:rsidRPr="000D28FB">
        <w:rPr>
          <w:rFonts w:cs="Arial"/>
          <w:b/>
          <w:color w:val="000000" w:themeColor="text1"/>
        </w:rPr>
        <w:t xml:space="preserve"> der Masterarbeit:</w:t>
      </w:r>
    </w:p>
    <w:p w14:paraId="1FB2EC46" w14:textId="0FA9A88A" w:rsidR="00A3213A" w:rsidRDefault="00A3213A" w:rsidP="00D0710E">
      <w:pPr>
        <w:rPr>
          <w:rFonts w:cs="Arial"/>
          <w:color w:val="000000" w:themeColor="text1"/>
        </w:rPr>
      </w:pPr>
      <w:r>
        <w:rPr>
          <w:rFonts w:cs="Arial"/>
          <w:color w:val="000000" w:themeColor="text1"/>
        </w:rPr>
        <w:t xml:space="preserve">Mit </w:t>
      </w:r>
      <w:r w:rsidRPr="00A3213A">
        <w:rPr>
          <w:rFonts w:cs="Arial"/>
          <w:color w:val="000000" w:themeColor="text1"/>
        </w:rPr>
        <w:t xml:space="preserve">Beginn des Wintersemesters 2021/22 sind </w:t>
      </w:r>
      <w:r w:rsidR="003660F7">
        <w:rPr>
          <w:rFonts w:cs="Arial"/>
          <w:color w:val="000000" w:themeColor="text1"/>
        </w:rPr>
        <w:t>für Masterarbeiten an der BOKU</w:t>
      </w:r>
      <w:r>
        <w:rPr>
          <w:rFonts w:cs="Arial"/>
          <w:color w:val="000000" w:themeColor="text1"/>
        </w:rPr>
        <w:t xml:space="preserve"> </w:t>
      </w:r>
      <w:r w:rsidRPr="000D28FB">
        <w:rPr>
          <w:rFonts w:cs="Arial"/>
          <w:color w:val="000000" w:themeColor="text1"/>
          <w:u w:val="single"/>
        </w:rPr>
        <w:t>einheitliche Titelseiten bzw. Deckblätter</w:t>
      </w:r>
      <w:r w:rsidRPr="00A3213A">
        <w:rPr>
          <w:rFonts w:cs="Arial"/>
          <w:color w:val="000000" w:themeColor="text1"/>
        </w:rPr>
        <w:t xml:space="preserve"> verpflichtend zu verwenden</w:t>
      </w:r>
      <w:r w:rsidR="00EF4FC0">
        <w:rPr>
          <w:rStyle w:val="Funotenzeichen"/>
          <w:rFonts w:cs="Arial"/>
          <w:color w:val="000000" w:themeColor="text1"/>
        </w:rPr>
        <w:footnoteReference w:id="6"/>
      </w:r>
      <w:r>
        <w:rPr>
          <w:rFonts w:cs="Arial"/>
          <w:color w:val="000000" w:themeColor="text1"/>
        </w:rPr>
        <w:t xml:space="preserve">. </w:t>
      </w:r>
      <w:r w:rsidR="009F5D6F">
        <w:rPr>
          <w:rFonts w:cs="Arial"/>
          <w:color w:val="000000" w:themeColor="text1"/>
        </w:rPr>
        <w:t>Bitte beachten Sie insbesondere, dass der Familienname in BLOCKBUCHSTABEN angeführt sein muss.</w:t>
      </w:r>
    </w:p>
    <w:p w14:paraId="3AD2C3D1" w14:textId="7B52FA3C" w:rsidR="00EF4FC0" w:rsidRPr="00A670E9" w:rsidRDefault="003660F7" w:rsidP="000D28FB">
      <w:pPr>
        <w:spacing w:after="120"/>
        <w:rPr>
          <w:rFonts w:cs="Arial"/>
          <w:color w:val="000000" w:themeColor="text1"/>
        </w:rPr>
      </w:pPr>
      <w:r w:rsidRPr="000D28FB">
        <w:rPr>
          <w:rFonts w:cs="Arial"/>
          <w:color w:val="000000" w:themeColor="text1"/>
        </w:rPr>
        <w:t xml:space="preserve">Hinter dem Deckblatt der BOKU fügen Sie </w:t>
      </w:r>
      <w:r>
        <w:rPr>
          <w:rFonts w:cs="Arial"/>
          <w:color w:val="000000" w:themeColor="text1"/>
          <w:u w:val="single"/>
        </w:rPr>
        <w:t xml:space="preserve">als </w:t>
      </w:r>
      <w:r w:rsidR="00A3213A" w:rsidRPr="000D28FB">
        <w:rPr>
          <w:rFonts w:cs="Arial"/>
          <w:color w:val="000000" w:themeColor="text1"/>
          <w:u w:val="single"/>
        </w:rPr>
        <w:t xml:space="preserve">zweites Blatt ist das </w:t>
      </w:r>
      <w:proofErr w:type="spellStart"/>
      <w:r w:rsidR="00A3213A" w:rsidRPr="000D28FB">
        <w:rPr>
          <w:rFonts w:cs="Arial"/>
          <w:color w:val="000000" w:themeColor="text1"/>
          <w:u w:val="single"/>
        </w:rPr>
        <w:t>IVe</w:t>
      </w:r>
      <w:proofErr w:type="spellEnd"/>
      <w:r w:rsidR="00A3213A" w:rsidRPr="000D28FB">
        <w:rPr>
          <w:rFonts w:cs="Arial"/>
          <w:color w:val="000000" w:themeColor="text1"/>
          <w:u w:val="single"/>
        </w:rPr>
        <w:t xml:space="preserve">-Deckblatt </w:t>
      </w:r>
      <w:r>
        <w:rPr>
          <w:rFonts w:cs="Arial"/>
          <w:color w:val="000000" w:themeColor="text1"/>
          <w:u w:val="single"/>
        </w:rPr>
        <w:t>ein</w:t>
      </w:r>
      <w:r w:rsidR="00EF4FC0">
        <w:rPr>
          <w:rFonts w:cs="Arial"/>
          <w:color w:val="000000" w:themeColor="text1"/>
        </w:rPr>
        <w:t xml:space="preserve">. </w:t>
      </w:r>
      <w:r w:rsidR="00EF4FC0" w:rsidRPr="00A670E9">
        <w:rPr>
          <w:rFonts w:cs="Arial"/>
          <w:color w:val="000000" w:themeColor="text1"/>
        </w:rPr>
        <w:t>Die</w:t>
      </w:r>
      <w:r w:rsidR="00EF4FC0">
        <w:rPr>
          <w:rFonts w:cs="Arial"/>
          <w:color w:val="000000" w:themeColor="text1"/>
        </w:rPr>
        <w:t>ses ist</w:t>
      </w:r>
      <w:r w:rsidR="00EF4FC0" w:rsidRPr="00A670E9">
        <w:rPr>
          <w:rFonts w:cs="Arial"/>
          <w:color w:val="000000" w:themeColor="text1"/>
        </w:rPr>
        <w:t xml:space="preserve"> auf der Homepage des Instituts abrufbar (siehe auch </w:t>
      </w:r>
      <w:r w:rsidR="00EF4FC0" w:rsidRPr="00A670E9">
        <w:rPr>
          <w:rFonts w:cs="Arial"/>
          <w:color w:val="000000" w:themeColor="text1"/>
        </w:rPr>
        <w:fldChar w:fldCharType="begin"/>
      </w:r>
      <w:r w:rsidR="00EF4FC0" w:rsidRPr="00A670E9">
        <w:rPr>
          <w:rFonts w:cs="Arial"/>
          <w:color w:val="000000" w:themeColor="text1"/>
        </w:rPr>
        <w:instrText xml:space="preserve"> REF _Ref416702366 \r \h </w:instrText>
      </w:r>
      <w:r w:rsidR="00EF4FC0" w:rsidRPr="00A670E9">
        <w:rPr>
          <w:rFonts w:cs="Arial"/>
          <w:color w:val="000000" w:themeColor="text1"/>
        </w:rPr>
      </w:r>
      <w:r w:rsidR="00EF4FC0" w:rsidRPr="00A670E9">
        <w:rPr>
          <w:rFonts w:cs="Arial"/>
          <w:color w:val="000000" w:themeColor="text1"/>
        </w:rPr>
        <w:fldChar w:fldCharType="separate"/>
      </w:r>
      <w:r w:rsidR="00842ADC">
        <w:rPr>
          <w:rFonts w:cs="Arial"/>
          <w:color w:val="000000" w:themeColor="text1"/>
        </w:rPr>
        <w:t>5.2</w:t>
      </w:r>
      <w:r w:rsidR="00EF4FC0" w:rsidRPr="00A670E9">
        <w:rPr>
          <w:rFonts w:cs="Arial"/>
          <w:color w:val="000000" w:themeColor="text1"/>
        </w:rPr>
        <w:fldChar w:fldCharType="end"/>
      </w:r>
      <w:r w:rsidR="00EF4FC0" w:rsidRPr="00A670E9">
        <w:rPr>
          <w:rFonts w:cs="Arial"/>
          <w:color w:val="000000" w:themeColor="text1"/>
        </w:rPr>
        <w:t>):</w:t>
      </w:r>
    </w:p>
    <w:p w14:paraId="42AEF92D" w14:textId="77777777" w:rsidR="00EF4FC0" w:rsidRPr="00A670E9" w:rsidRDefault="00EF4FC0" w:rsidP="000D28FB">
      <w:pPr>
        <w:pStyle w:val="Listenabsatz"/>
        <w:numPr>
          <w:ilvl w:val="0"/>
          <w:numId w:val="3"/>
        </w:numPr>
        <w:ind w:left="567" w:hanging="283"/>
        <w:rPr>
          <w:rFonts w:cs="Arial"/>
          <w:color w:val="000000" w:themeColor="text1"/>
        </w:rPr>
      </w:pPr>
      <w:r w:rsidRPr="00A670E9">
        <w:rPr>
          <w:rFonts w:cs="Arial"/>
          <w:color w:val="000000" w:themeColor="text1"/>
        </w:rPr>
        <w:t>„Download der Masterarbeitstitelseite“</w:t>
      </w:r>
      <w:r w:rsidRPr="00A670E9">
        <w:rPr>
          <w:rStyle w:val="Funotenzeichen"/>
          <w:rFonts w:cs="Arial"/>
          <w:color w:val="000000" w:themeColor="text1"/>
        </w:rPr>
        <w:footnoteReference w:id="7"/>
      </w:r>
      <w:r w:rsidRPr="00A670E9">
        <w:rPr>
          <w:rFonts w:cs="Arial"/>
          <w:color w:val="000000" w:themeColor="text1"/>
        </w:rPr>
        <w:t>, BOKU-Start &gt; Department für Raum, Landschaft und Infrastruktur (RALI) &gt; Institut für Verkehrswesen (</w:t>
      </w:r>
      <w:proofErr w:type="spellStart"/>
      <w:r w:rsidRPr="00A670E9">
        <w:rPr>
          <w:rFonts w:cs="Arial"/>
          <w:color w:val="000000" w:themeColor="text1"/>
        </w:rPr>
        <w:t>IVe</w:t>
      </w:r>
      <w:proofErr w:type="spellEnd"/>
      <w:r w:rsidRPr="00A670E9">
        <w:rPr>
          <w:rFonts w:cs="Arial"/>
          <w:color w:val="000000" w:themeColor="text1"/>
        </w:rPr>
        <w:t xml:space="preserve">) &gt; Lehre: Informationen und Richtlinien &gt; Masterarbeiten </w:t>
      </w:r>
    </w:p>
    <w:p w14:paraId="45D4606D" w14:textId="326C4E2B" w:rsidR="00A3213A" w:rsidRDefault="00EF4FC0" w:rsidP="00D0710E">
      <w:pPr>
        <w:rPr>
          <w:rFonts w:cs="Arial"/>
          <w:color w:val="000000" w:themeColor="text1"/>
        </w:rPr>
      </w:pPr>
      <w:r>
        <w:rPr>
          <w:rFonts w:cs="Arial"/>
          <w:color w:val="000000" w:themeColor="text1"/>
        </w:rPr>
        <w:t xml:space="preserve">Das </w:t>
      </w:r>
      <w:proofErr w:type="spellStart"/>
      <w:r>
        <w:rPr>
          <w:rFonts w:cs="Arial"/>
          <w:color w:val="000000" w:themeColor="text1"/>
        </w:rPr>
        <w:t>IVe</w:t>
      </w:r>
      <w:proofErr w:type="spellEnd"/>
      <w:r>
        <w:rPr>
          <w:rFonts w:cs="Arial"/>
          <w:color w:val="000000" w:themeColor="text1"/>
        </w:rPr>
        <w:t xml:space="preserve">-Deckblatt enthält mehr Information als das BOKU-Deckblatt, u.a. die institutsinterne </w:t>
      </w:r>
      <w:r w:rsidR="00A3213A" w:rsidRPr="00A3213A">
        <w:rPr>
          <w:rFonts w:cs="Arial"/>
          <w:color w:val="000000" w:themeColor="text1"/>
        </w:rPr>
        <w:t>Masterarbeits-Nummer (unten links)</w:t>
      </w:r>
      <w:r>
        <w:rPr>
          <w:rFonts w:cs="Arial"/>
          <w:color w:val="000000" w:themeColor="text1"/>
        </w:rPr>
        <w:t xml:space="preserve">. </w:t>
      </w:r>
      <w:r w:rsidRPr="00A3213A">
        <w:rPr>
          <w:rFonts w:cs="Arial"/>
          <w:color w:val="000000" w:themeColor="text1"/>
        </w:rPr>
        <w:t>Diese ordnet die i</w:t>
      </w:r>
      <w:r>
        <w:rPr>
          <w:rFonts w:cs="Arial"/>
          <w:color w:val="000000" w:themeColor="text1"/>
        </w:rPr>
        <w:t>m jeweiligen</w:t>
      </w:r>
      <w:r w:rsidRPr="00A3213A">
        <w:rPr>
          <w:rFonts w:cs="Arial"/>
          <w:color w:val="000000" w:themeColor="text1"/>
        </w:rPr>
        <w:t xml:space="preserve"> Jahr fertiggestellten Arbeiten und ist für die Signatur der </w:t>
      </w:r>
      <w:r>
        <w:rPr>
          <w:rFonts w:cs="Arial"/>
          <w:color w:val="000000" w:themeColor="text1"/>
        </w:rPr>
        <w:t>Institutsb</w:t>
      </w:r>
      <w:r w:rsidRPr="00A3213A">
        <w:rPr>
          <w:rFonts w:cs="Arial"/>
          <w:color w:val="000000" w:themeColor="text1"/>
        </w:rPr>
        <w:t>ibliothek wichtig.</w:t>
      </w:r>
      <w:r>
        <w:rPr>
          <w:rFonts w:cs="Arial"/>
          <w:color w:val="000000" w:themeColor="text1"/>
        </w:rPr>
        <w:t xml:space="preserve"> Zu erfragen ist sie </w:t>
      </w:r>
      <w:r w:rsidR="00A3213A" w:rsidRPr="00A3213A">
        <w:rPr>
          <w:rFonts w:cs="Arial"/>
          <w:color w:val="000000" w:themeColor="text1"/>
        </w:rPr>
        <w:t xml:space="preserve">kurz vor </w:t>
      </w:r>
      <w:r>
        <w:rPr>
          <w:rFonts w:cs="Arial"/>
          <w:color w:val="000000" w:themeColor="text1"/>
        </w:rPr>
        <w:t>Fertigstellung</w:t>
      </w:r>
      <w:r w:rsidR="00A3213A" w:rsidRPr="00A3213A">
        <w:rPr>
          <w:rFonts w:cs="Arial"/>
          <w:color w:val="000000" w:themeColor="text1"/>
        </w:rPr>
        <w:t xml:space="preserve"> der Arbeit bei der Betreuerin bzw. beim Betreuer oder im Sekretariat. </w:t>
      </w:r>
    </w:p>
    <w:p w14:paraId="683860AC" w14:textId="4019A5F6" w:rsidR="00605CFD" w:rsidRPr="000229F9" w:rsidRDefault="00605CFD" w:rsidP="000D28FB">
      <w:pPr>
        <w:keepNext/>
        <w:rPr>
          <w:rFonts w:cs="Arial"/>
          <w:b/>
          <w:color w:val="000000" w:themeColor="text1"/>
        </w:rPr>
      </w:pPr>
      <w:r>
        <w:rPr>
          <w:rFonts w:cs="Arial"/>
          <w:b/>
          <w:color w:val="000000" w:themeColor="text1"/>
        </w:rPr>
        <w:t>Struktur</w:t>
      </w:r>
      <w:r w:rsidR="00437202" w:rsidRPr="000D28FB">
        <w:rPr>
          <w:rFonts w:cs="Arial"/>
          <w:b/>
          <w:color w:val="000000" w:themeColor="text1"/>
        </w:rPr>
        <w:t xml:space="preserve"> der Masterarbeit</w:t>
      </w:r>
      <w:r w:rsidRPr="000229F9">
        <w:rPr>
          <w:rFonts w:cs="Arial"/>
          <w:b/>
          <w:color w:val="000000" w:themeColor="text1"/>
        </w:rPr>
        <w:t>:</w:t>
      </w:r>
    </w:p>
    <w:p w14:paraId="34488766" w14:textId="440F9EA4" w:rsidR="00605CFD" w:rsidRPr="00A670E9" w:rsidRDefault="00605CFD" w:rsidP="00605CFD">
      <w:pPr>
        <w:rPr>
          <w:color w:val="000000" w:themeColor="text1"/>
        </w:rPr>
      </w:pPr>
      <w:r w:rsidRPr="00A670E9">
        <w:rPr>
          <w:color w:val="000000" w:themeColor="text1"/>
        </w:rPr>
        <w:t xml:space="preserve">Die Strukturierung </w:t>
      </w:r>
      <w:r>
        <w:rPr>
          <w:color w:val="000000" w:themeColor="text1"/>
        </w:rPr>
        <w:t xml:space="preserve">der </w:t>
      </w:r>
      <w:r w:rsidR="00437202">
        <w:rPr>
          <w:color w:val="000000" w:themeColor="text1"/>
        </w:rPr>
        <w:t>Mastera</w:t>
      </w:r>
      <w:r>
        <w:rPr>
          <w:color w:val="000000" w:themeColor="text1"/>
        </w:rPr>
        <w:t>rbeit</w:t>
      </w:r>
      <w:r w:rsidR="00437202">
        <w:rPr>
          <w:color w:val="000000" w:themeColor="text1"/>
        </w:rPr>
        <w:t xml:space="preserve"> </w:t>
      </w:r>
      <w:r w:rsidRPr="00A670E9">
        <w:rPr>
          <w:color w:val="000000" w:themeColor="text1"/>
        </w:rPr>
        <w:t xml:space="preserve">erfolgt </w:t>
      </w:r>
      <w:r>
        <w:rPr>
          <w:color w:val="000000" w:themeColor="text1"/>
        </w:rPr>
        <w:t xml:space="preserve">grundsätzlich </w:t>
      </w:r>
      <w:r w:rsidRPr="00A670E9">
        <w:rPr>
          <w:color w:val="000000" w:themeColor="text1"/>
        </w:rPr>
        <w:t>in Rücksprache mit der Betreuerin bzw. dem Betreuer.</w:t>
      </w:r>
      <w:r>
        <w:rPr>
          <w:color w:val="000000" w:themeColor="text1"/>
        </w:rPr>
        <w:t xml:space="preserve"> </w:t>
      </w:r>
    </w:p>
    <w:p w14:paraId="2480A026" w14:textId="77777777" w:rsidR="000D28FB" w:rsidRPr="00A670E9" w:rsidRDefault="000D28FB" w:rsidP="000D28FB">
      <w:pPr>
        <w:rPr>
          <w:rFonts w:cs="Arial"/>
          <w:color w:val="000000" w:themeColor="text1"/>
        </w:rPr>
      </w:pPr>
      <w:r w:rsidRPr="00A670E9">
        <w:rPr>
          <w:rFonts w:cs="Arial"/>
          <w:i/>
          <w:color w:val="000000" w:themeColor="text1"/>
        </w:rPr>
        <w:t>Beispiel:</w:t>
      </w:r>
    </w:p>
    <w:p w14:paraId="5D7F1FE1" w14:textId="48160D40" w:rsidR="00605CFD" w:rsidRPr="00A670E9" w:rsidRDefault="00605CFD" w:rsidP="000D28FB">
      <w:pPr>
        <w:spacing w:after="120" w:line="240" w:lineRule="auto"/>
        <w:ind w:left="709" w:hanging="425"/>
        <w:jc w:val="left"/>
        <w:rPr>
          <w:rFonts w:cs="Arial"/>
          <w:color w:val="000000" w:themeColor="text1"/>
          <w:sz w:val="20"/>
        </w:rPr>
      </w:pPr>
      <w:r w:rsidRPr="00A670E9">
        <w:rPr>
          <w:rFonts w:cs="Arial"/>
          <w:color w:val="000000" w:themeColor="text1"/>
          <w:sz w:val="20"/>
        </w:rPr>
        <w:t>(Kurzfassung, Abstract – wird nach Abschluss der Arbeit verfasst)</w:t>
      </w:r>
    </w:p>
    <w:p w14:paraId="70F6F40B" w14:textId="77777777" w:rsidR="00605CFD" w:rsidRPr="00A670E9" w:rsidRDefault="00605CFD" w:rsidP="000D28FB">
      <w:pPr>
        <w:spacing w:after="120" w:line="240" w:lineRule="auto"/>
        <w:ind w:left="709" w:hanging="425"/>
        <w:jc w:val="left"/>
        <w:rPr>
          <w:rFonts w:cs="Arial"/>
          <w:color w:val="000000" w:themeColor="text1"/>
          <w:sz w:val="20"/>
        </w:rPr>
      </w:pPr>
      <w:r w:rsidRPr="00A670E9">
        <w:rPr>
          <w:rFonts w:cs="Arial"/>
          <w:color w:val="000000" w:themeColor="text1"/>
          <w:sz w:val="20"/>
        </w:rPr>
        <w:t>Vorwort</w:t>
      </w:r>
    </w:p>
    <w:p w14:paraId="4CFD4D1F" w14:textId="77777777" w:rsidR="00605CFD" w:rsidRPr="00A670E9" w:rsidRDefault="00605CFD" w:rsidP="000D28FB">
      <w:pPr>
        <w:spacing w:after="120" w:line="240" w:lineRule="auto"/>
        <w:ind w:left="709" w:hanging="425"/>
        <w:jc w:val="left"/>
        <w:rPr>
          <w:rFonts w:cs="Arial"/>
          <w:color w:val="000000" w:themeColor="text1"/>
          <w:sz w:val="20"/>
        </w:rPr>
      </w:pPr>
      <w:r w:rsidRPr="00A670E9">
        <w:rPr>
          <w:rFonts w:cs="Arial"/>
          <w:color w:val="000000" w:themeColor="text1"/>
          <w:sz w:val="20"/>
        </w:rPr>
        <w:t>Inhaltsverzeichnis</w:t>
      </w:r>
    </w:p>
    <w:p w14:paraId="2C84734F"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Einleitung: Aufgabenstellungen, Problemstellung, Ziele/Forschungsfragen, gewählte Vorgangsweise, Begriffsdefinitionen und Abkürzungsverzeichnis;</w:t>
      </w:r>
    </w:p>
    <w:p w14:paraId="70485764"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Literaturrecherche: Ergebnisdarstellung nationaler und internationaler themenbezogener Untersuchungen;</w:t>
      </w:r>
    </w:p>
    <w:p w14:paraId="224D924A"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theoretische Grundlagen, Formulierung der Hypothese(n);</w:t>
      </w:r>
    </w:p>
    <w:p w14:paraId="14F1D735"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methodische Vorgangsweise, methodische Überlegungen;</w:t>
      </w:r>
    </w:p>
    <w:p w14:paraId="1CD9DA2F"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 xml:space="preserve">Datengrundlagen, </w:t>
      </w:r>
      <w:r w:rsidRPr="00A670E9">
        <w:rPr>
          <w:rFonts w:cs="Arial"/>
          <w:color w:val="000000" w:themeColor="text1"/>
          <w:sz w:val="20"/>
        </w:rPr>
        <w:noBreakHyphen/>
      </w:r>
      <w:proofErr w:type="spellStart"/>
      <w:r w:rsidRPr="00A670E9">
        <w:rPr>
          <w:rFonts w:cs="Arial"/>
          <w:color w:val="000000" w:themeColor="text1"/>
          <w:sz w:val="20"/>
        </w:rPr>
        <w:t>erhebung</w:t>
      </w:r>
      <w:proofErr w:type="spellEnd"/>
      <w:r w:rsidRPr="00A670E9">
        <w:rPr>
          <w:rFonts w:cs="Arial"/>
          <w:color w:val="000000" w:themeColor="text1"/>
          <w:sz w:val="20"/>
        </w:rPr>
        <w:t>;</w:t>
      </w:r>
    </w:p>
    <w:p w14:paraId="6C93ECF3"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Datenauswertung und Darstellung</w:t>
      </w:r>
    </w:p>
    <w:p w14:paraId="01F6291B"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Datenbewertung, Evaluierung;</w:t>
      </w:r>
    </w:p>
    <w:p w14:paraId="5B93A9FA"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Beschreibung und Interpretation der Ergebnisse;</w:t>
      </w:r>
    </w:p>
    <w:p w14:paraId="4AECCC5D"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Zusammenführung der Ergebnisse, zentrale Aussagen, Schlussfolgerungen;</w:t>
      </w:r>
    </w:p>
    <w:p w14:paraId="7968F5E1"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Zusammenfassung;</w:t>
      </w:r>
    </w:p>
    <w:p w14:paraId="4AADC0BC" w14:textId="777777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Quellenverzeichnis;</w:t>
      </w:r>
    </w:p>
    <w:p w14:paraId="06C7B9DA" w14:textId="67FB2E77" w:rsidR="00605CFD" w:rsidRPr="00A670E9" w:rsidRDefault="00605CFD" w:rsidP="00C727CF">
      <w:pPr>
        <w:pStyle w:val="Listenabsatz"/>
        <w:numPr>
          <w:ilvl w:val="0"/>
          <w:numId w:val="9"/>
        </w:numPr>
        <w:spacing w:before="60" w:after="0"/>
        <w:ind w:left="709" w:hanging="425"/>
        <w:contextualSpacing w:val="0"/>
        <w:jc w:val="left"/>
        <w:rPr>
          <w:rFonts w:cs="Arial"/>
          <w:color w:val="000000" w:themeColor="text1"/>
          <w:sz w:val="20"/>
        </w:rPr>
      </w:pPr>
      <w:r w:rsidRPr="00A670E9">
        <w:rPr>
          <w:rFonts w:cs="Arial"/>
          <w:color w:val="000000" w:themeColor="text1"/>
          <w:sz w:val="20"/>
        </w:rPr>
        <w:t>Anhang (Protokollmuster, Datentabellen, ...); bei umfangreichen Inhalten ist eine Unter</w:t>
      </w:r>
      <w:r w:rsidR="00C727CF">
        <w:rPr>
          <w:rFonts w:cs="Arial"/>
          <w:color w:val="000000" w:themeColor="text1"/>
          <w:sz w:val="20"/>
        </w:rPr>
        <w:softHyphen/>
      </w:r>
      <w:r w:rsidRPr="00A670E9">
        <w:rPr>
          <w:rFonts w:cs="Arial"/>
          <w:color w:val="000000" w:themeColor="text1"/>
          <w:sz w:val="20"/>
        </w:rPr>
        <w:t>gliederung mit strukturierten Überschriften sinnvoll.</w:t>
      </w:r>
    </w:p>
    <w:p w14:paraId="6EBAC950" w14:textId="5E19E044" w:rsidR="00437202" w:rsidRPr="000229F9" w:rsidRDefault="00437202" w:rsidP="000D28FB">
      <w:pPr>
        <w:keepNext/>
        <w:rPr>
          <w:rFonts w:cs="Arial"/>
          <w:b/>
          <w:color w:val="000000" w:themeColor="text1"/>
        </w:rPr>
      </w:pPr>
      <w:r>
        <w:rPr>
          <w:rFonts w:cs="Arial"/>
          <w:b/>
          <w:color w:val="000000" w:themeColor="text1"/>
        </w:rPr>
        <w:lastRenderedPageBreak/>
        <w:t>Layout</w:t>
      </w:r>
      <w:r w:rsidRPr="000229F9">
        <w:rPr>
          <w:rFonts w:cs="Arial"/>
          <w:b/>
          <w:color w:val="000000" w:themeColor="text1"/>
        </w:rPr>
        <w:t>:</w:t>
      </w:r>
    </w:p>
    <w:p w14:paraId="6A85DB18" w14:textId="77C9306F" w:rsidR="00A73D0C" w:rsidRPr="00A670E9" w:rsidRDefault="00A73D0C" w:rsidP="00C727CF">
      <w:pPr>
        <w:keepNext/>
        <w:rPr>
          <w:rFonts w:cs="Arial"/>
          <w:color w:val="000000" w:themeColor="text1"/>
        </w:rPr>
      </w:pPr>
      <w:r w:rsidRPr="00A670E9">
        <w:rPr>
          <w:rFonts w:cs="Arial"/>
          <w:color w:val="000000" w:themeColor="text1"/>
        </w:rPr>
        <w:t>Es gibt keine Vorgaben zur Schriftgröße, Zeilenabstand, Ränder (etc.).</w:t>
      </w:r>
      <w:r w:rsidR="00D0710E" w:rsidRPr="00A670E9">
        <w:rPr>
          <w:rFonts w:cs="Arial"/>
          <w:color w:val="000000" w:themeColor="text1"/>
        </w:rPr>
        <w:t xml:space="preserve"> Das Layout sollte mit dem Betreuungsteam abgestimmt werden. Generelle Empfehlungen sind:</w:t>
      </w:r>
    </w:p>
    <w:p w14:paraId="2C3316D7" w14:textId="78CB925F" w:rsidR="00673CE1" w:rsidRPr="00A670E9" w:rsidRDefault="00A961D7" w:rsidP="00E00BC8">
      <w:pPr>
        <w:pStyle w:val="Listenabsatz"/>
        <w:numPr>
          <w:ilvl w:val="0"/>
          <w:numId w:val="7"/>
        </w:numPr>
        <w:ind w:left="284" w:hanging="284"/>
        <w:rPr>
          <w:rFonts w:cs="Arial"/>
          <w:color w:val="000000" w:themeColor="text1"/>
        </w:rPr>
      </w:pPr>
      <w:r w:rsidRPr="00A670E9">
        <w:rPr>
          <w:rFonts w:cs="Arial"/>
          <w:color w:val="000000" w:themeColor="text1"/>
        </w:rPr>
        <w:t>K</w:t>
      </w:r>
      <w:r w:rsidR="00673CE1" w:rsidRPr="00A670E9">
        <w:rPr>
          <w:rFonts w:cs="Arial"/>
          <w:color w:val="000000" w:themeColor="text1"/>
        </w:rPr>
        <w:t xml:space="preserve">onsequentes Einhalten von Absatzformaten für Abbildungen, Tabellen, Aufzählungen usw. (entsprechende </w:t>
      </w:r>
      <w:r w:rsidR="005557BF" w:rsidRPr="00A670E9">
        <w:rPr>
          <w:rFonts w:cs="Arial"/>
          <w:color w:val="000000" w:themeColor="text1"/>
        </w:rPr>
        <w:t>F</w:t>
      </w:r>
      <w:r w:rsidR="00673CE1" w:rsidRPr="00A670E9">
        <w:rPr>
          <w:rFonts w:cs="Arial"/>
          <w:color w:val="000000" w:themeColor="text1"/>
        </w:rPr>
        <w:t>ormate im Textve</w:t>
      </w:r>
      <w:r w:rsidR="00C454BD">
        <w:rPr>
          <w:rFonts w:cs="Arial"/>
          <w:color w:val="000000" w:themeColor="text1"/>
        </w:rPr>
        <w:t>rarbeitungsprogramm definieren).</w:t>
      </w:r>
    </w:p>
    <w:p w14:paraId="3EFFF7E5" w14:textId="3B3B8D80" w:rsidR="00673CE1" w:rsidRPr="00A670E9" w:rsidRDefault="00C454BD" w:rsidP="00E00BC8">
      <w:pPr>
        <w:pStyle w:val="Listenabsatz"/>
        <w:numPr>
          <w:ilvl w:val="0"/>
          <w:numId w:val="7"/>
        </w:numPr>
        <w:ind w:left="284" w:hanging="284"/>
        <w:rPr>
          <w:rFonts w:cs="Arial"/>
          <w:color w:val="000000" w:themeColor="text1"/>
        </w:rPr>
      </w:pPr>
      <w:r>
        <w:rPr>
          <w:rFonts w:cs="Arial"/>
          <w:color w:val="000000" w:themeColor="text1"/>
        </w:rPr>
        <w:t>S</w:t>
      </w:r>
      <w:r w:rsidR="00673CE1" w:rsidRPr="00A670E9">
        <w:rPr>
          <w:rFonts w:cs="Arial"/>
          <w:color w:val="000000" w:themeColor="text1"/>
        </w:rPr>
        <w:t>innvolle Kopf- und Fußzeilen wählen (</w:t>
      </w:r>
      <w:r w:rsidR="006A29D8" w:rsidRPr="00A670E9">
        <w:rPr>
          <w:rFonts w:cs="Arial"/>
          <w:color w:val="000000" w:themeColor="text1"/>
        </w:rPr>
        <w:t>z.B.</w:t>
      </w:r>
      <w:r w:rsidR="00673CE1" w:rsidRPr="00A670E9">
        <w:rPr>
          <w:rFonts w:cs="Arial"/>
          <w:color w:val="000000" w:themeColor="text1"/>
        </w:rPr>
        <w:t xml:space="preserve"> Kopfzeile mit Titel </w:t>
      </w:r>
      <w:r w:rsidR="006A29D8" w:rsidRPr="00A670E9">
        <w:rPr>
          <w:rFonts w:cs="Arial"/>
          <w:color w:val="000000" w:themeColor="text1"/>
        </w:rPr>
        <w:t>und Autor</w:t>
      </w:r>
      <w:r w:rsidR="007D5963" w:rsidRPr="00A670E9">
        <w:rPr>
          <w:rFonts w:cs="Arial"/>
          <w:color w:val="000000" w:themeColor="text1"/>
        </w:rPr>
        <w:t>i</w:t>
      </w:r>
      <w:r w:rsidR="006A29D8" w:rsidRPr="00A670E9">
        <w:rPr>
          <w:rFonts w:cs="Arial"/>
          <w:color w:val="000000" w:themeColor="text1"/>
        </w:rPr>
        <w:t>n</w:t>
      </w:r>
      <w:r w:rsidR="007D5963" w:rsidRPr="00A670E9">
        <w:rPr>
          <w:rFonts w:cs="Arial"/>
          <w:color w:val="000000" w:themeColor="text1"/>
        </w:rPr>
        <w:t xml:space="preserve"> bzw. Autor</w:t>
      </w:r>
      <w:r w:rsidR="006A29D8" w:rsidRPr="00A670E9">
        <w:rPr>
          <w:rFonts w:cs="Arial"/>
          <w:color w:val="000000" w:themeColor="text1"/>
        </w:rPr>
        <w:t xml:space="preserve">, </w:t>
      </w:r>
      <w:r w:rsidR="00673CE1" w:rsidRPr="00A670E9">
        <w:rPr>
          <w:rFonts w:cs="Arial"/>
          <w:color w:val="000000" w:themeColor="text1"/>
        </w:rPr>
        <w:t>Fußzeile mit Institut</w:t>
      </w:r>
      <w:r w:rsidR="006A29D8" w:rsidRPr="00A670E9">
        <w:rPr>
          <w:rFonts w:cs="Arial"/>
          <w:color w:val="000000" w:themeColor="text1"/>
        </w:rPr>
        <w:t xml:space="preserve"> und Seitennummer</w:t>
      </w:r>
      <w:r>
        <w:rPr>
          <w:rFonts w:cs="Arial"/>
          <w:color w:val="000000" w:themeColor="text1"/>
        </w:rPr>
        <w:t>).</w:t>
      </w:r>
    </w:p>
    <w:p w14:paraId="7CD5D219" w14:textId="5E9F2470" w:rsidR="00673CE1" w:rsidRPr="00A670E9" w:rsidRDefault="00C454BD" w:rsidP="00E00BC8">
      <w:pPr>
        <w:pStyle w:val="Listenabsatz"/>
        <w:numPr>
          <w:ilvl w:val="0"/>
          <w:numId w:val="7"/>
        </w:numPr>
        <w:ind w:left="284" w:hanging="284"/>
        <w:rPr>
          <w:rFonts w:cs="Arial"/>
          <w:color w:val="000000" w:themeColor="text1"/>
        </w:rPr>
      </w:pPr>
      <w:r>
        <w:rPr>
          <w:rFonts w:cs="Arial"/>
          <w:color w:val="000000" w:themeColor="text1"/>
        </w:rPr>
        <w:t>K</w:t>
      </w:r>
      <w:r w:rsidR="00673CE1" w:rsidRPr="00A670E9">
        <w:rPr>
          <w:rFonts w:cs="Arial"/>
          <w:color w:val="000000" w:themeColor="text1"/>
        </w:rPr>
        <w:t>eine übergroßen Zeilen- und Absatzabstän</w:t>
      </w:r>
      <w:r>
        <w:rPr>
          <w:rFonts w:cs="Arial"/>
          <w:color w:val="000000" w:themeColor="text1"/>
        </w:rPr>
        <w:t>de, Seitenrandbreiten verwenden.</w:t>
      </w:r>
    </w:p>
    <w:p w14:paraId="31E9F4FB" w14:textId="57C3EAC7" w:rsidR="00673CE1" w:rsidRPr="00A670E9" w:rsidRDefault="00C454BD" w:rsidP="000D28FB">
      <w:pPr>
        <w:pStyle w:val="Listenabsatz"/>
        <w:numPr>
          <w:ilvl w:val="0"/>
          <w:numId w:val="7"/>
        </w:numPr>
        <w:spacing w:after="120"/>
        <w:ind w:left="284" w:hanging="284"/>
        <w:rPr>
          <w:rFonts w:cs="Arial"/>
          <w:color w:val="000000" w:themeColor="text1"/>
        </w:rPr>
      </w:pPr>
      <w:r>
        <w:rPr>
          <w:rFonts w:cs="Arial"/>
          <w:color w:val="000000" w:themeColor="text1"/>
        </w:rPr>
        <w:t>M</w:t>
      </w:r>
      <w:r w:rsidR="00673CE1" w:rsidRPr="00A670E9">
        <w:rPr>
          <w:rFonts w:cs="Arial"/>
          <w:color w:val="000000" w:themeColor="text1"/>
        </w:rPr>
        <w:t>aximal 4 Kapitelebenen verwenden:</w:t>
      </w:r>
    </w:p>
    <w:p w14:paraId="77680A3C" w14:textId="77777777" w:rsidR="00673CE1" w:rsidRPr="00A670E9" w:rsidRDefault="00673CE1" w:rsidP="007D5963">
      <w:pPr>
        <w:spacing w:after="120" w:line="240" w:lineRule="auto"/>
        <w:ind w:firstLine="567"/>
        <w:rPr>
          <w:bCs/>
          <w:color w:val="000000" w:themeColor="text1"/>
          <w:sz w:val="20"/>
        </w:rPr>
      </w:pPr>
      <w:r w:rsidRPr="00A670E9">
        <w:rPr>
          <w:bCs/>
          <w:color w:val="000000" w:themeColor="text1"/>
          <w:sz w:val="20"/>
        </w:rPr>
        <w:t>1.</w:t>
      </w:r>
      <w:r w:rsidRPr="00A670E9">
        <w:rPr>
          <w:bCs/>
          <w:color w:val="000000" w:themeColor="text1"/>
          <w:sz w:val="20"/>
        </w:rPr>
        <w:tab/>
        <w:t>Überschrift Ebene 1</w:t>
      </w:r>
    </w:p>
    <w:p w14:paraId="6D5DA3D1" w14:textId="77777777" w:rsidR="00673CE1" w:rsidRPr="00A670E9" w:rsidRDefault="00673CE1" w:rsidP="007D5963">
      <w:pPr>
        <w:spacing w:after="120" w:line="240" w:lineRule="auto"/>
        <w:ind w:firstLine="567"/>
        <w:rPr>
          <w:bCs/>
          <w:color w:val="000000" w:themeColor="text1"/>
          <w:sz w:val="20"/>
        </w:rPr>
      </w:pPr>
      <w:r w:rsidRPr="00A670E9">
        <w:rPr>
          <w:bCs/>
          <w:color w:val="000000" w:themeColor="text1"/>
          <w:sz w:val="20"/>
        </w:rPr>
        <w:t>1.1</w:t>
      </w:r>
      <w:r w:rsidRPr="00A670E9">
        <w:rPr>
          <w:bCs/>
          <w:color w:val="000000" w:themeColor="text1"/>
          <w:sz w:val="20"/>
        </w:rPr>
        <w:tab/>
        <w:t>Überschrift Ebene 2</w:t>
      </w:r>
    </w:p>
    <w:p w14:paraId="3C628B3A" w14:textId="77777777" w:rsidR="00673CE1" w:rsidRPr="00A670E9" w:rsidRDefault="005A2776" w:rsidP="007D5963">
      <w:pPr>
        <w:spacing w:after="120" w:line="240" w:lineRule="auto"/>
        <w:ind w:firstLine="567"/>
        <w:rPr>
          <w:bCs/>
          <w:color w:val="000000" w:themeColor="text1"/>
          <w:sz w:val="20"/>
        </w:rPr>
      </w:pPr>
      <w:r w:rsidRPr="00A670E9">
        <w:rPr>
          <w:bCs/>
          <w:color w:val="000000" w:themeColor="text1"/>
          <w:sz w:val="20"/>
        </w:rPr>
        <w:t xml:space="preserve">1.2 </w:t>
      </w:r>
      <w:r w:rsidR="0039101C" w:rsidRPr="00A670E9">
        <w:rPr>
          <w:bCs/>
          <w:color w:val="000000" w:themeColor="text1"/>
          <w:sz w:val="20"/>
        </w:rPr>
        <w:tab/>
      </w:r>
      <w:r w:rsidRPr="00A670E9">
        <w:rPr>
          <w:bCs/>
          <w:color w:val="000000" w:themeColor="text1"/>
          <w:sz w:val="20"/>
        </w:rPr>
        <w:t>usw.</w:t>
      </w:r>
    </w:p>
    <w:p w14:paraId="2B84051E" w14:textId="77777777" w:rsidR="00673CE1" w:rsidRPr="00A670E9" w:rsidRDefault="005A2776" w:rsidP="007D5963">
      <w:pPr>
        <w:spacing w:after="120" w:line="240" w:lineRule="auto"/>
        <w:ind w:firstLine="567"/>
        <w:rPr>
          <w:bCs/>
          <w:color w:val="000000" w:themeColor="text1"/>
          <w:sz w:val="20"/>
        </w:rPr>
      </w:pPr>
      <w:r w:rsidRPr="00A670E9">
        <w:rPr>
          <w:bCs/>
          <w:color w:val="000000" w:themeColor="text1"/>
          <w:sz w:val="20"/>
        </w:rPr>
        <w:t>1.2.1</w:t>
      </w:r>
      <w:r w:rsidR="0039101C" w:rsidRPr="00A670E9">
        <w:rPr>
          <w:bCs/>
          <w:color w:val="000000" w:themeColor="text1"/>
          <w:sz w:val="20"/>
        </w:rPr>
        <w:tab/>
      </w:r>
      <w:r w:rsidR="00673CE1" w:rsidRPr="00A670E9">
        <w:rPr>
          <w:bCs/>
          <w:color w:val="000000" w:themeColor="text1"/>
          <w:sz w:val="20"/>
        </w:rPr>
        <w:t>Überschrift Ebene 3</w:t>
      </w:r>
    </w:p>
    <w:p w14:paraId="02C50999" w14:textId="77777777" w:rsidR="00673CE1" w:rsidRPr="00A670E9" w:rsidRDefault="00673CE1" w:rsidP="007D5963">
      <w:pPr>
        <w:spacing w:after="120" w:line="240" w:lineRule="auto"/>
        <w:ind w:firstLine="567"/>
        <w:rPr>
          <w:bCs/>
          <w:color w:val="000000" w:themeColor="text1"/>
          <w:sz w:val="20"/>
        </w:rPr>
      </w:pPr>
      <w:r w:rsidRPr="00A670E9">
        <w:rPr>
          <w:bCs/>
          <w:color w:val="000000" w:themeColor="text1"/>
          <w:sz w:val="20"/>
        </w:rPr>
        <w:t xml:space="preserve">1.2.2 </w:t>
      </w:r>
      <w:r w:rsidR="0039101C" w:rsidRPr="00A670E9">
        <w:rPr>
          <w:bCs/>
          <w:color w:val="000000" w:themeColor="text1"/>
          <w:sz w:val="20"/>
        </w:rPr>
        <w:tab/>
      </w:r>
      <w:r w:rsidR="005A2776" w:rsidRPr="00A670E9">
        <w:rPr>
          <w:bCs/>
          <w:color w:val="000000" w:themeColor="text1"/>
          <w:sz w:val="20"/>
        </w:rPr>
        <w:t>usw.</w:t>
      </w:r>
    </w:p>
    <w:p w14:paraId="5C0DE0D0" w14:textId="77777777" w:rsidR="005A2776" w:rsidRPr="00A670E9" w:rsidRDefault="005A2776" w:rsidP="007D5963">
      <w:pPr>
        <w:spacing w:after="120" w:line="240" w:lineRule="auto"/>
        <w:ind w:firstLine="567"/>
        <w:rPr>
          <w:bCs/>
          <w:color w:val="000000" w:themeColor="text1"/>
          <w:sz w:val="20"/>
        </w:rPr>
      </w:pPr>
      <w:r w:rsidRPr="00A670E9">
        <w:rPr>
          <w:bCs/>
          <w:color w:val="000000" w:themeColor="text1"/>
          <w:sz w:val="20"/>
        </w:rPr>
        <w:t>1.2.2.1</w:t>
      </w:r>
      <w:r w:rsidR="0039101C" w:rsidRPr="00A670E9">
        <w:rPr>
          <w:bCs/>
          <w:color w:val="000000" w:themeColor="text1"/>
          <w:sz w:val="20"/>
        </w:rPr>
        <w:tab/>
      </w:r>
      <w:r w:rsidRPr="00A670E9">
        <w:rPr>
          <w:bCs/>
          <w:color w:val="000000" w:themeColor="text1"/>
          <w:sz w:val="20"/>
        </w:rPr>
        <w:t>Überschrift Ebene 4</w:t>
      </w:r>
    </w:p>
    <w:p w14:paraId="1B76682E" w14:textId="77777777" w:rsidR="005A2776" w:rsidRPr="00A670E9" w:rsidRDefault="005A2776" w:rsidP="007D5963">
      <w:pPr>
        <w:spacing w:after="120" w:line="240" w:lineRule="auto"/>
        <w:ind w:firstLine="567"/>
        <w:rPr>
          <w:bCs/>
          <w:color w:val="000000" w:themeColor="text1"/>
          <w:sz w:val="20"/>
        </w:rPr>
      </w:pPr>
      <w:r w:rsidRPr="00A670E9">
        <w:rPr>
          <w:bCs/>
          <w:color w:val="000000" w:themeColor="text1"/>
          <w:sz w:val="20"/>
        </w:rPr>
        <w:t xml:space="preserve">1.2.2.2 </w:t>
      </w:r>
      <w:r w:rsidR="0039101C" w:rsidRPr="00A670E9">
        <w:rPr>
          <w:bCs/>
          <w:color w:val="000000" w:themeColor="text1"/>
          <w:sz w:val="20"/>
        </w:rPr>
        <w:tab/>
      </w:r>
      <w:r w:rsidRPr="00A670E9">
        <w:rPr>
          <w:bCs/>
          <w:color w:val="000000" w:themeColor="text1"/>
          <w:sz w:val="20"/>
        </w:rPr>
        <w:t>usw.</w:t>
      </w:r>
    </w:p>
    <w:p w14:paraId="2887644F" w14:textId="77777777" w:rsidR="005E7D9E" w:rsidRPr="00A670E9" w:rsidRDefault="005E7D9E" w:rsidP="00E00BC8">
      <w:pPr>
        <w:pStyle w:val="Listenabsatz"/>
        <w:numPr>
          <w:ilvl w:val="0"/>
          <w:numId w:val="7"/>
        </w:numPr>
        <w:ind w:left="284" w:hanging="284"/>
        <w:rPr>
          <w:rFonts w:cs="Arial"/>
          <w:color w:val="000000" w:themeColor="text1"/>
        </w:rPr>
      </w:pPr>
      <w:r w:rsidRPr="00A670E9">
        <w:rPr>
          <w:rFonts w:cs="Arial"/>
          <w:color w:val="000000" w:themeColor="text1"/>
        </w:rPr>
        <w:t>Bei der Kapitelstruktur beachten: ein Unterkapitel erhält nur dann eine eigene Nummer, wenn es mindestens ein zweites Unterkapitel in dieser Hierarchie gibt: 2.2.1 als U</w:t>
      </w:r>
      <w:r w:rsidR="00F73F85" w:rsidRPr="00A670E9">
        <w:rPr>
          <w:rFonts w:cs="Arial"/>
          <w:color w:val="000000" w:themeColor="text1"/>
        </w:rPr>
        <w:t>n</w:t>
      </w:r>
      <w:r w:rsidRPr="00A670E9">
        <w:rPr>
          <w:rFonts w:cs="Arial"/>
          <w:color w:val="000000" w:themeColor="text1"/>
        </w:rPr>
        <w:t>terkapitel von 2.2 ist nur</w:t>
      </w:r>
      <w:r w:rsidR="00F73F85" w:rsidRPr="00A670E9">
        <w:rPr>
          <w:rFonts w:cs="Arial"/>
          <w:color w:val="000000" w:themeColor="text1"/>
        </w:rPr>
        <w:t xml:space="preserve"> möglich, wenn zumindest auch 2.2.2 existiert.</w:t>
      </w:r>
    </w:p>
    <w:p w14:paraId="6D1FFBFE" w14:textId="77777777" w:rsidR="002F0F55" w:rsidRPr="00A670E9" w:rsidRDefault="002F0F55" w:rsidP="00E00BC8">
      <w:pPr>
        <w:pStyle w:val="Listenabsatz"/>
        <w:numPr>
          <w:ilvl w:val="0"/>
          <w:numId w:val="7"/>
        </w:numPr>
        <w:ind w:left="284" w:hanging="284"/>
        <w:rPr>
          <w:rFonts w:cs="Arial"/>
          <w:color w:val="000000" w:themeColor="text1"/>
        </w:rPr>
      </w:pPr>
      <w:r w:rsidRPr="00A670E9">
        <w:rPr>
          <w:rFonts w:cs="Arial"/>
          <w:color w:val="000000" w:themeColor="text1"/>
        </w:rPr>
        <w:t xml:space="preserve">Empfehlung: </w:t>
      </w:r>
      <w:r w:rsidR="007D5963" w:rsidRPr="00A670E9">
        <w:rPr>
          <w:rFonts w:cs="Arial"/>
          <w:color w:val="000000" w:themeColor="text1"/>
        </w:rPr>
        <w:t>Verwendung von Formatvorlagen und automatische Erstellung von Inhalts-, Abbildungs-, Tabellenverzeichnissen, Querverweisen</w:t>
      </w:r>
      <w:r w:rsidRPr="00A670E9">
        <w:rPr>
          <w:rFonts w:cs="Arial"/>
          <w:color w:val="000000" w:themeColor="text1"/>
        </w:rPr>
        <w:t>.</w:t>
      </w:r>
    </w:p>
    <w:p w14:paraId="7F13428B" w14:textId="545694F8" w:rsidR="007D5963" w:rsidRPr="00A670E9" w:rsidRDefault="005E7D9E" w:rsidP="007D5963">
      <w:pPr>
        <w:pStyle w:val="Listenabsatz"/>
        <w:numPr>
          <w:ilvl w:val="0"/>
          <w:numId w:val="7"/>
        </w:numPr>
        <w:ind w:left="284" w:hanging="284"/>
        <w:rPr>
          <w:rFonts w:cs="Arial"/>
          <w:color w:val="000000" w:themeColor="text1"/>
        </w:rPr>
      </w:pPr>
      <w:r w:rsidRPr="00A670E9">
        <w:rPr>
          <w:rFonts w:cs="Arial"/>
          <w:color w:val="000000" w:themeColor="text1"/>
        </w:rPr>
        <w:t>Kapitel beginnen üblicherweise mit einleitenden Sätzen, nicht sofort mit Abbildungen;</w:t>
      </w:r>
      <w:r w:rsidR="007D5963" w:rsidRPr="00A670E9">
        <w:rPr>
          <w:rFonts w:cs="Arial"/>
          <w:color w:val="000000" w:themeColor="text1"/>
        </w:rPr>
        <w:t xml:space="preserve"> Kapitel vermeiden, die nur aus Abbi</w:t>
      </w:r>
      <w:r w:rsidR="0058768C">
        <w:rPr>
          <w:rFonts w:cs="Arial"/>
          <w:color w:val="000000" w:themeColor="text1"/>
        </w:rPr>
        <w:t>ldungen, Tabellen etc. bestehen.</w:t>
      </w:r>
    </w:p>
    <w:p w14:paraId="20ECD7B1" w14:textId="77777777" w:rsidR="00EB7A21" w:rsidRPr="00A670E9" w:rsidRDefault="007D5963" w:rsidP="00E00BC8">
      <w:pPr>
        <w:pStyle w:val="Listenabsatz"/>
        <w:numPr>
          <w:ilvl w:val="0"/>
          <w:numId w:val="7"/>
        </w:numPr>
        <w:ind w:left="284" w:hanging="284"/>
        <w:rPr>
          <w:rFonts w:cs="Arial"/>
          <w:color w:val="000000" w:themeColor="text1"/>
        </w:rPr>
      </w:pPr>
      <w:r w:rsidRPr="00A670E9">
        <w:rPr>
          <w:rFonts w:cs="Arial"/>
          <w:color w:val="000000" w:themeColor="text1"/>
        </w:rPr>
        <w:t>Im</w:t>
      </w:r>
      <w:r w:rsidR="00EB7A21" w:rsidRPr="00A670E9">
        <w:rPr>
          <w:rFonts w:cs="Arial"/>
          <w:color w:val="000000" w:themeColor="text1"/>
        </w:rPr>
        <w:t xml:space="preserve"> Text auf die Abbildungen und Tabellen</w:t>
      </w:r>
      <w:r w:rsidRPr="00A670E9">
        <w:rPr>
          <w:rFonts w:cs="Arial"/>
          <w:color w:val="000000" w:themeColor="text1"/>
        </w:rPr>
        <w:t xml:space="preserve"> verweisen</w:t>
      </w:r>
      <w:r w:rsidR="00EB7A21" w:rsidRPr="00A670E9">
        <w:rPr>
          <w:rFonts w:cs="Arial"/>
          <w:color w:val="000000" w:themeColor="text1"/>
        </w:rPr>
        <w:t>.</w:t>
      </w:r>
    </w:p>
    <w:p w14:paraId="391B6B41" w14:textId="3566A1D8"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Einheiten in Tabellen und Grafiken in eckige Klammern setze</w:t>
      </w:r>
      <w:r w:rsidR="00C454BD">
        <w:rPr>
          <w:rFonts w:cs="Arial"/>
          <w:color w:val="000000" w:themeColor="text1"/>
        </w:rPr>
        <w:t>n (z.B. [s], [km/h], [Kfz/24h]).</w:t>
      </w:r>
    </w:p>
    <w:p w14:paraId="6BEE812A" w14:textId="24CE1A05" w:rsidR="00673CE1" w:rsidRPr="00A670E9" w:rsidRDefault="00673CE1" w:rsidP="000D28FB">
      <w:pPr>
        <w:pStyle w:val="Listenabsatz"/>
        <w:numPr>
          <w:ilvl w:val="0"/>
          <w:numId w:val="7"/>
        </w:numPr>
        <w:spacing w:after="120"/>
        <w:ind w:left="284" w:hanging="284"/>
        <w:rPr>
          <w:rFonts w:cs="Arial"/>
          <w:color w:val="000000" w:themeColor="text1"/>
        </w:rPr>
      </w:pPr>
      <w:r w:rsidRPr="00A670E9">
        <w:rPr>
          <w:rFonts w:cs="Arial"/>
          <w:color w:val="000000" w:themeColor="text1"/>
        </w:rPr>
        <w:t>Aufzählungen m</w:t>
      </w:r>
      <w:r w:rsidR="000D28FB">
        <w:rPr>
          <w:rFonts w:cs="Arial"/>
          <w:color w:val="000000" w:themeColor="text1"/>
        </w:rPr>
        <w:t xml:space="preserve">it Nummern in Klammern setzen: </w:t>
      </w:r>
    </w:p>
    <w:p w14:paraId="37DE1F52" w14:textId="77777777" w:rsidR="00673CE1" w:rsidRPr="00A670E9" w:rsidRDefault="00673CE1" w:rsidP="005A2776">
      <w:pPr>
        <w:spacing w:after="120" w:line="240" w:lineRule="auto"/>
        <w:ind w:left="284" w:firstLine="349"/>
        <w:rPr>
          <w:color w:val="000000" w:themeColor="text1"/>
          <w:sz w:val="20"/>
        </w:rPr>
      </w:pPr>
      <w:r w:rsidRPr="00A670E9">
        <w:rPr>
          <w:color w:val="000000" w:themeColor="text1"/>
          <w:sz w:val="20"/>
        </w:rPr>
        <w:t>(1) motorisierter Verkehr;</w:t>
      </w:r>
    </w:p>
    <w:p w14:paraId="5F645864" w14:textId="77777777" w:rsidR="00673CE1" w:rsidRPr="00A670E9" w:rsidRDefault="00673CE1" w:rsidP="005A2776">
      <w:pPr>
        <w:spacing w:after="120" w:line="240" w:lineRule="auto"/>
        <w:ind w:left="284" w:firstLine="349"/>
        <w:rPr>
          <w:color w:val="000000" w:themeColor="text1"/>
          <w:sz w:val="20"/>
        </w:rPr>
      </w:pPr>
      <w:r w:rsidRPr="00A670E9">
        <w:rPr>
          <w:color w:val="000000" w:themeColor="text1"/>
          <w:sz w:val="20"/>
        </w:rPr>
        <w:t>(2) nicht motorisierter Verkehr;</w:t>
      </w:r>
    </w:p>
    <w:p w14:paraId="279FD8BC" w14:textId="77777777" w:rsidR="00673CE1" w:rsidRPr="00A670E9" w:rsidRDefault="00673CE1" w:rsidP="005A2776">
      <w:pPr>
        <w:spacing w:after="120" w:line="240" w:lineRule="auto"/>
        <w:ind w:left="284" w:firstLine="349"/>
        <w:rPr>
          <w:color w:val="000000" w:themeColor="text1"/>
          <w:sz w:val="20"/>
        </w:rPr>
      </w:pPr>
      <w:r w:rsidRPr="00A670E9">
        <w:rPr>
          <w:color w:val="000000" w:themeColor="text1"/>
          <w:sz w:val="20"/>
        </w:rPr>
        <w:t>(3) öffentlicher Personennahverkehr.</w:t>
      </w:r>
    </w:p>
    <w:p w14:paraId="3A4A670F" w14:textId="32A8D5BB" w:rsidR="00673CE1" w:rsidRDefault="007D5963" w:rsidP="00E00BC8">
      <w:pPr>
        <w:pStyle w:val="Listenabsatz"/>
        <w:numPr>
          <w:ilvl w:val="0"/>
          <w:numId w:val="7"/>
        </w:numPr>
        <w:ind w:left="284" w:hanging="284"/>
        <w:rPr>
          <w:rFonts w:cs="Arial"/>
          <w:color w:val="000000" w:themeColor="text1"/>
        </w:rPr>
      </w:pPr>
      <w:r w:rsidRPr="00A670E9">
        <w:rPr>
          <w:rFonts w:cs="Arial"/>
          <w:color w:val="000000" w:themeColor="text1"/>
        </w:rPr>
        <w:t>G</w:t>
      </w:r>
      <w:r w:rsidR="00673CE1" w:rsidRPr="00A670E9">
        <w:rPr>
          <w:rFonts w:cs="Arial"/>
          <w:color w:val="000000" w:themeColor="text1"/>
        </w:rPr>
        <w:t>eschütztes Leerzeichen zwischen Ziffer und Einheit (&lt;shift&gt;+&lt;</w:t>
      </w:r>
      <w:proofErr w:type="spellStart"/>
      <w:r w:rsidR="00673CE1" w:rsidRPr="00A670E9">
        <w:rPr>
          <w:rFonts w:cs="Arial"/>
          <w:color w:val="000000" w:themeColor="text1"/>
        </w:rPr>
        <w:t>strg</w:t>
      </w:r>
      <w:proofErr w:type="spellEnd"/>
      <w:r w:rsidR="00673CE1" w:rsidRPr="00A670E9">
        <w:rPr>
          <w:rFonts w:cs="Arial"/>
          <w:color w:val="000000" w:themeColor="text1"/>
        </w:rPr>
        <w:t>&gt;+Leertaste)</w:t>
      </w:r>
      <w:r w:rsidR="003C4CB6" w:rsidRPr="00A670E9">
        <w:rPr>
          <w:rFonts w:cs="Arial"/>
          <w:color w:val="000000" w:themeColor="text1"/>
        </w:rPr>
        <w:t>, z.B. 30 km/h</w:t>
      </w:r>
      <w:r w:rsidR="00673CE1" w:rsidRPr="00A670E9">
        <w:rPr>
          <w:rFonts w:cs="Arial"/>
          <w:color w:val="000000" w:themeColor="text1"/>
        </w:rPr>
        <w:t>.</w:t>
      </w:r>
    </w:p>
    <w:p w14:paraId="121C37EF" w14:textId="365FADFB" w:rsidR="00B9358A" w:rsidRDefault="00B9358A" w:rsidP="00B9358A">
      <w:pPr>
        <w:pStyle w:val="Listenabsatz"/>
        <w:numPr>
          <w:ilvl w:val="0"/>
          <w:numId w:val="7"/>
        </w:numPr>
        <w:ind w:left="284" w:hanging="284"/>
        <w:jc w:val="left"/>
        <w:rPr>
          <w:rFonts w:cs="Arial"/>
          <w:color w:val="000000" w:themeColor="text1"/>
        </w:rPr>
      </w:pPr>
      <w:r>
        <w:rPr>
          <w:rFonts w:cs="Arial"/>
          <w:color w:val="000000" w:themeColor="text1"/>
        </w:rPr>
        <w:t>Barrierefrei formatieren: Zu barrierefreien Formatierung</w:t>
      </w:r>
      <w:r w:rsidR="007B1361">
        <w:rPr>
          <w:rFonts w:cs="Arial"/>
          <w:color w:val="000000" w:themeColor="text1"/>
        </w:rPr>
        <w:t xml:space="preserve"> gemäß der Richtlinie (EU) 2016/2106 und dem Web-Zugänglichkeits-Gesetzes (WZG)</w:t>
      </w:r>
      <w:r>
        <w:rPr>
          <w:rFonts w:cs="Arial"/>
          <w:color w:val="000000" w:themeColor="text1"/>
        </w:rPr>
        <w:t xml:space="preserve"> finden Sie Vorgaben im Musterdokument auf der BOKU-Webseite: </w:t>
      </w:r>
      <w:hyperlink r:id="rId9" w:history="1">
        <w:r w:rsidRPr="00775B76">
          <w:rPr>
            <w:rStyle w:val="Hyperlink"/>
            <w:rFonts w:cs="Arial"/>
          </w:rPr>
          <w:t>https://boku.ac.at/file</w:t>
        </w:r>
        <w:r w:rsidRPr="00775B76">
          <w:rPr>
            <w:rStyle w:val="Hyperlink"/>
            <w:rFonts w:cs="Arial"/>
          </w:rPr>
          <w:t>a</w:t>
        </w:r>
        <w:r w:rsidRPr="00775B76">
          <w:rPr>
            <w:rStyle w:val="Hyperlink"/>
            <w:rFonts w:cs="Arial"/>
          </w:rPr>
          <w:t>dmin/data/H05000/H11100/_TEMP_/Abschlussarbeiten/Masterarbeiten/MA_DE_Vorlage.docx</w:t>
        </w:r>
      </w:hyperlink>
      <w:r>
        <w:rPr>
          <w:rFonts w:cs="Arial"/>
          <w:color w:val="000000" w:themeColor="text1"/>
        </w:rPr>
        <w:t xml:space="preserve"> </w:t>
      </w:r>
    </w:p>
    <w:p w14:paraId="47AF76B4" w14:textId="77777777" w:rsidR="00A961D7" w:rsidRPr="00A670E9" w:rsidRDefault="00A961D7" w:rsidP="00A961D7">
      <w:pPr>
        <w:pStyle w:val="berschrift1"/>
        <w:numPr>
          <w:ilvl w:val="2"/>
          <w:numId w:val="6"/>
        </w:numPr>
        <w:ind w:left="284" w:hanging="284"/>
        <w:jc w:val="left"/>
        <w:rPr>
          <w:color w:val="000000" w:themeColor="text1"/>
          <w:sz w:val="24"/>
        </w:rPr>
      </w:pPr>
      <w:bookmarkStart w:id="11" w:name="_Toc146706727"/>
      <w:r w:rsidRPr="00A670E9">
        <w:rPr>
          <w:color w:val="000000" w:themeColor="text1"/>
          <w:sz w:val="24"/>
        </w:rPr>
        <w:t>Tabellen</w:t>
      </w:r>
      <w:bookmarkEnd w:id="11"/>
    </w:p>
    <w:p w14:paraId="3169B8F3" w14:textId="7C9FD9E5" w:rsidR="00A961D7" w:rsidRPr="00A670E9" w:rsidRDefault="00A961D7" w:rsidP="00A961D7">
      <w:pPr>
        <w:pStyle w:val="Listenabsatz"/>
        <w:numPr>
          <w:ilvl w:val="0"/>
          <w:numId w:val="7"/>
        </w:numPr>
        <w:ind w:left="284" w:hanging="284"/>
        <w:rPr>
          <w:rFonts w:cs="Arial"/>
          <w:color w:val="000000" w:themeColor="text1"/>
        </w:rPr>
      </w:pPr>
      <w:r w:rsidRPr="00A670E9">
        <w:rPr>
          <w:rFonts w:cs="Arial"/>
          <w:color w:val="000000" w:themeColor="text1"/>
        </w:rPr>
        <w:t>Tabellennummerierung: fort</w:t>
      </w:r>
      <w:r w:rsidR="00C454BD">
        <w:rPr>
          <w:rFonts w:cs="Arial"/>
          <w:color w:val="000000" w:themeColor="text1"/>
        </w:rPr>
        <w:t>laufend mit Dezimalnummerierung.</w:t>
      </w:r>
    </w:p>
    <w:p w14:paraId="3FE908C9" w14:textId="69A86FC0" w:rsidR="00A961D7" w:rsidRPr="00A670E9" w:rsidRDefault="00A961D7" w:rsidP="00A961D7">
      <w:pPr>
        <w:pStyle w:val="Listenabsatz"/>
        <w:numPr>
          <w:ilvl w:val="0"/>
          <w:numId w:val="7"/>
        </w:numPr>
        <w:ind w:left="284" w:hanging="284"/>
        <w:rPr>
          <w:rFonts w:cs="Arial"/>
          <w:color w:val="000000" w:themeColor="text1"/>
        </w:rPr>
      </w:pPr>
      <w:r w:rsidRPr="00A670E9">
        <w:rPr>
          <w:rFonts w:cs="Arial"/>
          <w:color w:val="000000" w:themeColor="text1"/>
        </w:rPr>
        <w:t xml:space="preserve">Tabellenbeschriftungen </w:t>
      </w:r>
      <w:r w:rsidR="00C454BD">
        <w:rPr>
          <w:rFonts w:cs="Arial"/>
          <w:color w:val="000000" w:themeColor="text1"/>
        </w:rPr>
        <w:t xml:space="preserve">sind </w:t>
      </w:r>
      <w:r w:rsidRPr="00A670E9">
        <w:rPr>
          <w:rFonts w:cs="Arial"/>
          <w:color w:val="000000" w:themeColor="text1"/>
        </w:rPr>
        <w:t xml:space="preserve">über </w:t>
      </w:r>
      <w:r w:rsidR="00C454BD">
        <w:rPr>
          <w:rFonts w:cs="Arial"/>
          <w:color w:val="000000" w:themeColor="text1"/>
        </w:rPr>
        <w:t>der Tabelle.</w:t>
      </w:r>
    </w:p>
    <w:p w14:paraId="6A02DDEF" w14:textId="2C539A72" w:rsidR="00A961D7" w:rsidRPr="00A670E9" w:rsidRDefault="00A961D7" w:rsidP="00A961D7">
      <w:pPr>
        <w:pStyle w:val="Listenabsatz"/>
        <w:numPr>
          <w:ilvl w:val="0"/>
          <w:numId w:val="7"/>
        </w:numPr>
        <w:ind w:left="284" w:hanging="284"/>
        <w:rPr>
          <w:rFonts w:cs="Arial"/>
          <w:color w:val="000000" w:themeColor="text1"/>
        </w:rPr>
      </w:pPr>
      <w:r w:rsidRPr="00A670E9">
        <w:rPr>
          <w:rFonts w:cs="Arial"/>
          <w:color w:val="000000" w:themeColor="text1"/>
        </w:rPr>
        <w:t>Tabellenb</w:t>
      </w:r>
      <w:r w:rsidR="00C454BD">
        <w:rPr>
          <w:rFonts w:cs="Arial"/>
          <w:color w:val="000000" w:themeColor="text1"/>
        </w:rPr>
        <w:t>eschriftung: analog Abbildungen.</w:t>
      </w:r>
    </w:p>
    <w:p w14:paraId="0B090EA4" w14:textId="3CE0646C" w:rsidR="00A961D7" w:rsidRPr="00A670E9" w:rsidRDefault="00C454BD" w:rsidP="00A961D7">
      <w:pPr>
        <w:pStyle w:val="Listenabsatz"/>
        <w:numPr>
          <w:ilvl w:val="0"/>
          <w:numId w:val="7"/>
        </w:numPr>
        <w:ind w:left="284" w:hanging="284"/>
        <w:rPr>
          <w:rFonts w:cs="Arial"/>
          <w:color w:val="000000" w:themeColor="text1"/>
        </w:rPr>
      </w:pPr>
      <w:r>
        <w:rPr>
          <w:rFonts w:cs="Arial"/>
          <w:color w:val="000000" w:themeColor="text1"/>
        </w:rPr>
        <w:t>A</w:t>
      </w:r>
      <w:r w:rsidR="00A961D7" w:rsidRPr="00A670E9">
        <w:rPr>
          <w:rFonts w:cs="Arial"/>
          <w:color w:val="000000" w:themeColor="text1"/>
        </w:rPr>
        <w:t>lle Spalten und Zeilen exakt d</w:t>
      </w:r>
      <w:r w:rsidR="00A11937">
        <w:rPr>
          <w:rFonts w:cs="Arial"/>
          <w:color w:val="000000" w:themeColor="text1"/>
        </w:rPr>
        <w:t>efinieren, Angabe der Dimension.</w:t>
      </w:r>
    </w:p>
    <w:p w14:paraId="758363DF" w14:textId="5C37B359" w:rsidR="00A961D7" w:rsidRPr="00A670E9" w:rsidRDefault="00A11937" w:rsidP="00A961D7">
      <w:pPr>
        <w:pStyle w:val="Listenabsatz"/>
        <w:numPr>
          <w:ilvl w:val="0"/>
          <w:numId w:val="7"/>
        </w:numPr>
        <w:ind w:left="284" w:hanging="284"/>
        <w:rPr>
          <w:rFonts w:cs="Arial"/>
          <w:color w:val="000000" w:themeColor="text1"/>
        </w:rPr>
      </w:pPr>
      <w:r>
        <w:rPr>
          <w:rFonts w:cs="Arial"/>
          <w:color w:val="000000" w:themeColor="text1"/>
        </w:rPr>
        <w:t>A</w:t>
      </w:r>
      <w:r w:rsidR="00A961D7" w:rsidRPr="00A670E9">
        <w:rPr>
          <w:rFonts w:cs="Arial"/>
          <w:color w:val="000000" w:themeColor="text1"/>
        </w:rPr>
        <w:t>uf</w:t>
      </w:r>
      <w:r>
        <w:rPr>
          <w:rFonts w:cs="Arial"/>
          <w:color w:val="000000" w:themeColor="text1"/>
        </w:rPr>
        <w:t xml:space="preserve"> jede Tabelle im Text verweisen.</w:t>
      </w:r>
    </w:p>
    <w:p w14:paraId="4C9B47FD" w14:textId="77777777" w:rsidR="00A961D7" w:rsidRPr="00A670E9" w:rsidRDefault="00A961D7" w:rsidP="00A961D7">
      <w:pPr>
        <w:pStyle w:val="Listenabsatz"/>
        <w:numPr>
          <w:ilvl w:val="0"/>
          <w:numId w:val="7"/>
        </w:numPr>
        <w:ind w:left="284" w:hanging="284"/>
        <w:rPr>
          <w:rFonts w:cs="Arial"/>
          <w:color w:val="000000" w:themeColor="text1"/>
        </w:rPr>
      </w:pPr>
      <w:r w:rsidRPr="00A670E9">
        <w:rPr>
          <w:rFonts w:cs="Arial"/>
          <w:color w:val="000000" w:themeColor="text1"/>
        </w:rPr>
        <w:lastRenderedPageBreak/>
        <w:t>Verweis auf Tabellen im Text: analog Abbildungen.</w:t>
      </w:r>
    </w:p>
    <w:p w14:paraId="7C2596FD" w14:textId="77777777" w:rsidR="00A961D7" w:rsidRPr="00A670E9" w:rsidRDefault="00A961D7" w:rsidP="00B45AF7">
      <w:pPr>
        <w:keepNext/>
        <w:spacing w:after="120"/>
        <w:rPr>
          <w:rFonts w:cs="Arial"/>
          <w:color w:val="000000" w:themeColor="text1"/>
        </w:rPr>
      </w:pPr>
      <w:r w:rsidRPr="00A670E9">
        <w:rPr>
          <w:rFonts w:cs="Arial"/>
          <w:i/>
          <w:color w:val="000000" w:themeColor="text1"/>
        </w:rPr>
        <w:t>Beispiel:</w:t>
      </w:r>
    </w:p>
    <w:p w14:paraId="491E5F32" w14:textId="6F37BC2D" w:rsidR="00A961D7" w:rsidRPr="00A670E9" w:rsidRDefault="00B45AF7" w:rsidP="00C727CF">
      <w:pPr>
        <w:keepNext/>
        <w:spacing w:line="240" w:lineRule="auto"/>
        <w:ind w:left="1560" w:hanging="1276"/>
        <w:rPr>
          <w:rFonts w:cs="Arial"/>
          <w:color w:val="000000" w:themeColor="text1"/>
        </w:rPr>
      </w:pPr>
      <w:r>
        <w:rPr>
          <w:rFonts w:cs="Arial"/>
          <w:color w:val="000000" w:themeColor="text1"/>
        </w:rPr>
        <w:t>Tab. 5.3-9:</w:t>
      </w:r>
      <w:r>
        <w:rPr>
          <w:rFonts w:cs="Arial"/>
          <w:color w:val="000000" w:themeColor="text1"/>
        </w:rPr>
        <w:tab/>
        <w:t>Unfalldichte Ud [UPS</w:t>
      </w:r>
      <w:r w:rsidR="00A961D7" w:rsidRPr="00A670E9">
        <w:rPr>
          <w:rFonts w:cs="Arial"/>
          <w:color w:val="000000" w:themeColor="text1"/>
        </w:rPr>
        <w:t>/Rich</w:t>
      </w:r>
      <w:r>
        <w:rPr>
          <w:rFonts w:cs="Arial"/>
          <w:color w:val="000000" w:themeColor="text1"/>
        </w:rPr>
        <w:t>tung, km] und Unfallrate Ur [UPS</w:t>
      </w:r>
      <w:r w:rsidR="00A961D7" w:rsidRPr="00A670E9">
        <w:rPr>
          <w:rFonts w:cs="Arial"/>
          <w:color w:val="000000" w:themeColor="text1"/>
        </w:rPr>
        <w:t>/</w:t>
      </w:r>
      <w:proofErr w:type="spellStart"/>
      <w:r w:rsidR="00A961D7" w:rsidRPr="00A670E9">
        <w:rPr>
          <w:rFonts w:cs="Arial"/>
          <w:color w:val="000000" w:themeColor="text1"/>
        </w:rPr>
        <w:t>Mio.Kfz</w:t>
      </w:r>
      <w:proofErr w:type="spellEnd"/>
      <w:r w:rsidR="00A961D7" w:rsidRPr="00A670E9">
        <w:rPr>
          <w:rFonts w:cs="Arial"/>
          <w:color w:val="000000" w:themeColor="text1"/>
        </w:rPr>
        <w:t>-km] 1994 bis 1997 der A1 Westautobahn auf freier Strecke und i</w:t>
      </w:r>
      <w:r w:rsidR="000D28FB">
        <w:rPr>
          <w:rFonts w:cs="Arial"/>
          <w:color w:val="000000" w:themeColor="text1"/>
        </w:rPr>
        <w:t>m Einflussbereich von Anschluss</w:t>
      </w:r>
      <w:r w:rsidR="00A961D7" w:rsidRPr="00A670E9">
        <w:rPr>
          <w:rFonts w:cs="Arial"/>
          <w:color w:val="000000" w:themeColor="text1"/>
        </w:rPr>
        <w:t xml:space="preserve">stellen </w:t>
      </w:r>
    </w:p>
    <w:tbl>
      <w:tblPr>
        <w:tblW w:w="0" w:type="auto"/>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26"/>
        <w:gridCol w:w="2552"/>
        <w:gridCol w:w="2552"/>
        <w:gridCol w:w="1844"/>
      </w:tblGrid>
      <w:tr w:rsidR="00A670E9" w:rsidRPr="00A670E9" w14:paraId="5C2489FC" w14:textId="77777777" w:rsidTr="00737E14">
        <w:tc>
          <w:tcPr>
            <w:tcW w:w="2126" w:type="dxa"/>
          </w:tcPr>
          <w:p w14:paraId="2D36E199" w14:textId="77777777" w:rsidR="00A961D7" w:rsidRPr="00A670E9" w:rsidRDefault="00A961D7" w:rsidP="00737E14">
            <w:pPr>
              <w:keepNext/>
              <w:numPr>
                <w:ilvl w:val="12"/>
                <w:numId w:val="0"/>
              </w:numPr>
              <w:spacing w:before="60" w:after="60" w:line="280" w:lineRule="exact"/>
              <w:rPr>
                <w:rFonts w:cs="Arial"/>
                <w:b/>
                <w:color w:val="000000" w:themeColor="text1"/>
              </w:rPr>
            </w:pPr>
            <w:r w:rsidRPr="00A670E9">
              <w:rPr>
                <w:rFonts w:cs="Arial"/>
                <w:b/>
                <w:color w:val="000000" w:themeColor="text1"/>
              </w:rPr>
              <w:t>A1 (1994 - 1997)</w:t>
            </w:r>
          </w:p>
        </w:tc>
        <w:tc>
          <w:tcPr>
            <w:tcW w:w="2552" w:type="dxa"/>
          </w:tcPr>
          <w:p w14:paraId="2D797BA8" w14:textId="77777777" w:rsidR="00A961D7" w:rsidRPr="00A670E9" w:rsidRDefault="00A961D7" w:rsidP="00737E14">
            <w:pPr>
              <w:keepNext/>
              <w:numPr>
                <w:ilvl w:val="12"/>
                <w:numId w:val="0"/>
              </w:numPr>
              <w:spacing w:before="60" w:after="60" w:line="280" w:lineRule="exact"/>
              <w:jc w:val="center"/>
              <w:rPr>
                <w:rFonts w:cs="Arial"/>
                <w:b/>
                <w:color w:val="000000" w:themeColor="text1"/>
              </w:rPr>
            </w:pPr>
            <w:r w:rsidRPr="00A670E9">
              <w:rPr>
                <w:rFonts w:cs="Arial"/>
                <w:b/>
                <w:color w:val="000000" w:themeColor="text1"/>
              </w:rPr>
              <w:t>auf freier Strecke</w:t>
            </w:r>
          </w:p>
        </w:tc>
        <w:tc>
          <w:tcPr>
            <w:tcW w:w="2552" w:type="dxa"/>
          </w:tcPr>
          <w:p w14:paraId="2889A40A" w14:textId="77777777" w:rsidR="00A961D7" w:rsidRPr="00A670E9" w:rsidRDefault="00A961D7" w:rsidP="00737E14">
            <w:pPr>
              <w:keepNext/>
              <w:numPr>
                <w:ilvl w:val="12"/>
                <w:numId w:val="0"/>
              </w:numPr>
              <w:spacing w:before="60" w:after="60" w:line="280" w:lineRule="exact"/>
              <w:jc w:val="center"/>
              <w:rPr>
                <w:rFonts w:cs="Arial"/>
                <w:b/>
                <w:color w:val="000000" w:themeColor="text1"/>
              </w:rPr>
            </w:pPr>
            <w:r w:rsidRPr="00A670E9">
              <w:rPr>
                <w:rFonts w:cs="Arial"/>
                <w:b/>
                <w:color w:val="000000" w:themeColor="text1"/>
              </w:rPr>
              <w:t xml:space="preserve">bei Anschlussstellen </w:t>
            </w:r>
          </w:p>
        </w:tc>
        <w:tc>
          <w:tcPr>
            <w:tcW w:w="1844" w:type="dxa"/>
          </w:tcPr>
          <w:p w14:paraId="4366DC77" w14:textId="77777777" w:rsidR="00A961D7" w:rsidRPr="00A670E9" w:rsidRDefault="00A961D7" w:rsidP="00737E14">
            <w:pPr>
              <w:keepNext/>
              <w:numPr>
                <w:ilvl w:val="12"/>
                <w:numId w:val="0"/>
              </w:numPr>
              <w:spacing w:before="60" w:after="60" w:line="280" w:lineRule="exact"/>
              <w:jc w:val="center"/>
              <w:rPr>
                <w:rFonts w:cs="Arial"/>
                <w:b/>
                <w:color w:val="000000" w:themeColor="text1"/>
              </w:rPr>
            </w:pPr>
            <w:r w:rsidRPr="00A670E9">
              <w:rPr>
                <w:rFonts w:cs="Arial"/>
                <w:b/>
                <w:color w:val="000000" w:themeColor="text1"/>
              </w:rPr>
              <w:t>Differenz</w:t>
            </w:r>
          </w:p>
        </w:tc>
      </w:tr>
      <w:tr w:rsidR="00A670E9" w:rsidRPr="00A670E9" w14:paraId="0C026244" w14:textId="77777777" w:rsidTr="00737E14">
        <w:tc>
          <w:tcPr>
            <w:tcW w:w="2126" w:type="dxa"/>
            <w:tcBorders>
              <w:top w:val="nil"/>
            </w:tcBorders>
          </w:tcPr>
          <w:p w14:paraId="00CE70B4" w14:textId="77777777" w:rsidR="00A961D7" w:rsidRPr="00A670E9" w:rsidRDefault="00A961D7" w:rsidP="00B45AF7">
            <w:pPr>
              <w:keepNext/>
              <w:numPr>
                <w:ilvl w:val="12"/>
                <w:numId w:val="0"/>
              </w:numPr>
              <w:spacing w:before="40" w:after="40" w:line="280" w:lineRule="exact"/>
              <w:rPr>
                <w:rFonts w:cs="Arial"/>
                <w:color w:val="000000" w:themeColor="text1"/>
                <w:lang w:val="it-IT"/>
              </w:rPr>
            </w:pPr>
            <w:r w:rsidRPr="00A670E9">
              <w:rPr>
                <w:rFonts w:cs="Arial"/>
                <w:color w:val="000000" w:themeColor="text1"/>
                <w:lang w:val="it-IT"/>
              </w:rPr>
              <w:t xml:space="preserve">Ud </w:t>
            </w:r>
            <w:proofErr w:type="spellStart"/>
            <w:r w:rsidRPr="00A670E9">
              <w:rPr>
                <w:rFonts w:cs="Arial"/>
                <w:color w:val="000000" w:themeColor="text1"/>
                <w:lang w:val="it-IT"/>
              </w:rPr>
              <w:t>Ri</w:t>
            </w:r>
            <w:proofErr w:type="spellEnd"/>
            <w:r w:rsidRPr="00A670E9">
              <w:rPr>
                <w:rFonts w:cs="Arial"/>
                <w:color w:val="000000" w:themeColor="text1"/>
                <w:lang w:val="it-IT"/>
              </w:rPr>
              <w:t xml:space="preserve"> </w:t>
            </w:r>
            <w:proofErr w:type="spellStart"/>
            <w:r w:rsidRPr="00A670E9">
              <w:rPr>
                <w:rFonts w:cs="Arial"/>
                <w:color w:val="000000" w:themeColor="text1"/>
                <w:lang w:val="it-IT"/>
              </w:rPr>
              <w:t>Sbg</w:t>
            </w:r>
            <w:proofErr w:type="spellEnd"/>
            <w:r w:rsidRPr="00A670E9">
              <w:rPr>
                <w:rFonts w:cs="Arial"/>
                <w:color w:val="000000" w:themeColor="text1"/>
                <w:lang w:val="it-IT"/>
              </w:rPr>
              <w:t>.</w:t>
            </w:r>
          </w:p>
        </w:tc>
        <w:tc>
          <w:tcPr>
            <w:tcW w:w="2552" w:type="dxa"/>
            <w:tcBorders>
              <w:top w:val="nil"/>
            </w:tcBorders>
          </w:tcPr>
          <w:p w14:paraId="0AC648F0"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0,82</w:t>
            </w:r>
          </w:p>
        </w:tc>
        <w:tc>
          <w:tcPr>
            <w:tcW w:w="2552" w:type="dxa"/>
            <w:tcBorders>
              <w:top w:val="nil"/>
            </w:tcBorders>
          </w:tcPr>
          <w:p w14:paraId="73E8E4B8"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1,10</w:t>
            </w:r>
          </w:p>
        </w:tc>
        <w:tc>
          <w:tcPr>
            <w:tcW w:w="1844" w:type="dxa"/>
            <w:tcBorders>
              <w:top w:val="nil"/>
            </w:tcBorders>
          </w:tcPr>
          <w:p w14:paraId="489B61C3"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+34%</w:t>
            </w:r>
          </w:p>
        </w:tc>
      </w:tr>
      <w:tr w:rsidR="00A670E9" w:rsidRPr="00A670E9" w14:paraId="275851E4" w14:textId="77777777" w:rsidTr="00737E14">
        <w:tc>
          <w:tcPr>
            <w:tcW w:w="2126" w:type="dxa"/>
            <w:tcBorders>
              <w:bottom w:val="nil"/>
            </w:tcBorders>
          </w:tcPr>
          <w:p w14:paraId="528077CF" w14:textId="77777777" w:rsidR="00A961D7" w:rsidRPr="00A670E9" w:rsidRDefault="00A961D7" w:rsidP="00B45AF7">
            <w:pPr>
              <w:keepNext/>
              <w:numPr>
                <w:ilvl w:val="12"/>
                <w:numId w:val="0"/>
              </w:numPr>
              <w:spacing w:before="40" w:after="40" w:line="280" w:lineRule="exact"/>
              <w:rPr>
                <w:rFonts w:cs="Arial"/>
                <w:color w:val="000000" w:themeColor="text1"/>
              </w:rPr>
            </w:pPr>
            <w:r w:rsidRPr="00A670E9">
              <w:rPr>
                <w:rFonts w:cs="Arial"/>
                <w:color w:val="000000" w:themeColor="text1"/>
              </w:rPr>
              <w:t>Ud Ri Wien</w:t>
            </w:r>
          </w:p>
        </w:tc>
        <w:tc>
          <w:tcPr>
            <w:tcW w:w="2552" w:type="dxa"/>
            <w:tcBorders>
              <w:bottom w:val="nil"/>
            </w:tcBorders>
          </w:tcPr>
          <w:p w14:paraId="25812761"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0,87</w:t>
            </w:r>
          </w:p>
        </w:tc>
        <w:tc>
          <w:tcPr>
            <w:tcW w:w="2552" w:type="dxa"/>
            <w:tcBorders>
              <w:bottom w:val="nil"/>
            </w:tcBorders>
          </w:tcPr>
          <w:p w14:paraId="66D06C48"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1,13</w:t>
            </w:r>
          </w:p>
        </w:tc>
        <w:tc>
          <w:tcPr>
            <w:tcW w:w="1844" w:type="dxa"/>
            <w:tcBorders>
              <w:bottom w:val="nil"/>
            </w:tcBorders>
          </w:tcPr>
          <w:p w14:paraId="64D70143" w14:textId="77777777" w:rsidR="00A961D7" w:rsidRPr="00A670E9" w:rsidRDefault="00A961D7" w:rsidP="00B45AF7">
            <w:pPr>
              <w:keepNext/>
              <w:numPr>
                <w:ilvl w:val="12"/>
                <w:numId w:val="0"/>
              </w:numPr>
              <w:spacing w:before="40" w:after="40" w:line="280" w:lineRule="exact"/>
              <w:jc w:val="center"/>
              <w:rPr>
                <w:rFonts w:cs="Arial"/>
                <w:color w:val="000000" w:themeColor="text1"/>
              </w:rPr>
            </w:pPr>
            <w:r w:rsidRPr="00A670E9">
              <w:rPr>
                <w:rFonts w:cs="Arial"/>
                <w:color w:val="000000" w:themeColor="text1"/>
              </w:rPr>
              <w:t>+30%</w:t>
            </w:r>
          </w:p>
        </w:tc>
      </w:tr>
      <w:tr w:rsidR="00A670E9" w:rsidRPr="00A670E9" w14:paraId="29B8D507" w14:textId="77777777" w:rsidTr="00737E14">
        <w:tc>
          <w:tcPr>
            <w:tcW w:w="2126" w:type="dxa"/>
            <w:shd w:val="pct12" w:color="auto" w:fill="auto"/>
          </w:tcPr>
          <w:p w14:paraId="024A568C" w14:textId="77777777" w:rsidR="00A961D7" w:rsidRPr="00A670E9" w:rsidRDefault="00A961D7" w:rsidP="00B45AF7">
            <w:pPr>
              <w:keepNext/>
              <w:numPr>
                <w:ilvl w:val="12"/>
                <w:numId w:val="0"/>
              </w:numPr>
              <w:spacing w:before="40" w:after="40" w:line="280" w:lineRule="exact"/>
              <w:rPr>
                <w:rFonts w:cs="Arial"/>
                <w:color w:val="000000" w:themeColor="text1"/>
              </w:rPr>
            </w:pPr>
            <w:r w:rsidRPr="00A670E9">
              <w:rPr>
                <w:rFonts w:cs="Arial"/>
                <w:color w:val="000000" w:themeColor="text1"/>
              </w:rPr>
              <w:t>Ud gesamt</w:t>
            </w:r>
          </w:p>
        </w:tc>
        <w:tc>
          <w:tcPr>
            <w:tcW w:w="2552" w:type="dxa"/>
            <w:shd w:val="pct12" w:color="auto" w:fill="auto"/>
          </w:tcPr>
          <w:p w14:paraId="78E6ED9B"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0,85</w:t>
            </w:r>
          </w:p>
        </w:tc>
        <w:tc>
          <w:tcPr>
            <w:tcW w:w="2552" w:type="dxa"/>
            <w:shd w:val="pct12" w:color="auto" w:fill="auto"/>
          </w:tcPr>
          <w:p w14:paraId="4E364EB8"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1,12</w:t>
            </w:r>
          </w:p>
        </w:tc>
        <w:tc>
          <w:tcPr>
            <w:tcW w:w="1844" w:type="dxa"/>
            <w:shd w:val="pct12" w:color="auto" w:fill="auto"/>
          </w:tcPr>
          <w:p w14:paraId="1476B98B"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+32%</w:t>
            </w:r>
          </w:p>
        </w:tc>
      </w:tr>
      <w:tr w:rsidR="00A670E9" w:rsidRPr="00A670E9" w14:paraId="1AA1A87F" w14:textId="77777777" w:rsidTr="00737E14">
        <w:tc>
          <w:tcPr>
            <w:tcW w:w="2126" w:type="dxa"/>
            <w:tcBorders>
              <w:top w:val="nil"/>
            </w:tcBorders>
          </w:tcPr>
          <w:p w14:paraId="32D1249E" w14:textId="77777777" w:rsidR="00A961D7" w:rsidRPr="00A670E9" w:rsidRDefault="00A961D7" w:rsidP="00B45AF7">
            <w:pPr>
              <w:keepNext/>
              <w:numPr>
                <w:ilvl w:val="12"/>
                <w:numId w:val="0"/>
              </w:numPr>
              <w:spacing w:before="40" w:after="40" w:line="280" w:lineRule="exact"/>
              <w:rPr>
                <w:rFonts w:cs="Arial"/>
                <w:color w:val="000000" w:themeColor="text1"/>
              </w:rPr>
            </w:pPr>
            <w:r w:rsidRPr="00A670E9">
              <w:rPr>
                <w:rFonts w:cs="Arial"/>
                <w:color w:val="000000" w:themeColor="text1"/>
              </w:rPr>
              <w:t xml:space="preserve">Ur Ri </w:t>
            </w:r>
            <w:proofErr w:type="spellStart"/>
            <w:r w:rsidRPr="00A670E9">
              <w:rPr>
                <w:rFonts w:cs="Arial"/>
                <w:color w:val="000000" w:themeColor="text1"/>
              </w:rPr>
              <w:t>Sbg</w:t>
            </w:r>
            <w:proofErr w:type="spellEnd"/>
            <w:r w:rsidRPr="00A670E9">
              <w:rPr>
                <w:rFonts w:cs="Arial"/>
                <w:color w:val="000000" w:themeColor="text1"/>
              </w:rPr>
              <w:t>.</w:t>
            </w:r>
          </w:p>
        </w:tc>
        <w:tc>
          <w:tcPr>
            <w:tcW w:w="2552" w:type="dxa"/>
            <w:tcBorders>
              <w:top w:val="nil"/>
            </w:tcBorders>
          </w:tcPr>
          <w:p w14:paraId="1C768848"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0,142</w:t>
            </w:r>
          </w:p>
        </w:tc>
        <w:tc>
          <w:tcPr>
            <w:tcW w:w="2552" w:type="dxa"/>
            <w:tcBorders>
              <w:top w:val="nil"/>
            </w:tcBorders>
          </w:tcPr>
          <w:p w14:paraId="0A57058E"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0,165</w:t>
            </w:r>
          </w:p>
        </w:tc>
        <w:tc>
          <w:tcPr>
            <w:tcW w:w="1844" w:type="dxa"/>
            <w:tcBorders>
              <w:top w:val="nil"/>
            </w:tcBorders>
          </w:tcPr>
          <w:p w14:paraId="477CD26E"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+16%</w:t>
            </w:r>
          </w:p>
        </w:tc>
      </w:tr>
      <w:tr w:rsidR="00A670E9" w:rsidRPr="00A670E9" w14:paraId="2F03C303" w14:textId="77777777" w:rsidTr="00737E14">
        <w:tc>
          <w:tcPr>
            <w:tcW w:w="2126" w:type="dxa"/>
            <w:tcBorders>
              <w:bottom w:val="nil"/>
            </w:tcBorders>
          </w:tcPr>
          <w:p w14:paraId="46C9BE25" w14:textId="77777777" w:rsidR="00A961D7" w:rsidRPr="00A670E9" w:rsidRDefault="00A961D7" w:rsidP="00B45AF7">
            <w:pPr>
              <w:keepNext/>
              <w:numPr>
                <w:ilvl w:val="12"/>
                <w:numId w:val="0"/>
              </w:numPr>
              <w:spacing w:before="40" w:after="40" w:line="280" w:lineRule="exact"/>
              <w:rPr>
                <w:rFonts w:cs="Arial"/>
                <w:color w:val="000000" w:themeColor="text1"/>
              </w:rPr>
            </w:pPr>
            <w:r w:rsidRPr="00A670E9">
              <w:rPr>
                <w:rFonts w:cs="Arial"/>
                <w:color w:val="000000" w:themeColor="text1"/>
              </w:rPr>
              <w:t>Ur Ri Wien</w:t>
            </w:r>
          </w:p>
        </w:tc>
        <w:tc>
          <w:tcPr>
            <w:tcW w:w="2552" w:type="dxa"/>
            <w:tcBorders>
              <w:bottom w:val="nil"/>
            </w:tcBorders>
          </w:tcPr>
          <w:p w14:paraId="44905926"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0,149</w:t>
            </w:r>
          </w:p>
        </w:tc>
        <w:tc>
          <w:tcPr>
            <w:tcW w:w="2552" w:type="dxa"/>
            <w:tcBorders>
              <w:bottom w:val="nil"/>
            </w:tcBorders>
          </w:tcPr>
          <w:p w14:paraId="70B8DA1F"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0,170</w:t>
            </w:r>
          </w:p>
        </w:tc>
        <w:tc>
          <w:tcPr>
            <w:tcW w:w="1844" w:type="dxa"/>
            <w:tcBorders>
              <w:bottom w:val="nil"/>
            </w:tcBorders>
          </w:tcPr>
          <w:p w14:paraId="7E94D6DC"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+14%</w:t>
            </w:r>
          </w:p>
        </w:tc>
      </w:tr>
      <w:tr w:rsidR="00A670E9" w:rsidRPr="00A670E9" w14:paraId="32A0DBE8" w14:textId="77777777" w:rsidTr="00737E14">
        <w:tc>
          <w:tcPr>
            <w:tcW w:w="2126" w:type="dxa"/>
            <w:shd w:val="pct12" w:color="auto" w:fill="auto"/>
          </w:tcPr>
          <w:p w14:paraId="3E5D2521" w14:textId="77777777" w:rsidR="00A961D7" w:rsidRPr="00A670E9" w:rsidRDefault="00A961D7" w:rsidP="00B45AF7">
            <w:pPr>
              <w:numPr>
                <w:ilvl w:val="12"/>
                <w:numId w:val="0"/>
              </w:numPr>
              <w:spacing w:before="40" w:after="40" w:line="280" w:lineRule="exact"/>
              <w:rPr>
                <w:rFonts w:cs="Arial"/>
                <w:color w:val="000000" w:themeColor="text1"/>
              </w:rPr>
            </w:pPr>
            <w:r w:rsidRPr="00A670E9">
              <w:rPr>
                <w:rFonts w:cs="Arial"/>
                <w:color w:val="000000" w:themeColor="text1"/>
              </w:rPr>
              <w:t>Ur gesamt</w:t>
            </w:r>
          </w:p>
        </w:tc>
        <w:tc>
          <w:tcPr>
            <w:tcW w:w="2552" w:type="dxa"/>
            <w:shd w:val="pct12" w:color="auto" w:fill="auto"/>
          </w:tcPr>
          <w:p w14:paraId="16663111"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0,146</w:t>
            </w:r>
          </w:p>
        </w:tc>
        <w:tc>
          <w:tcPr>
            <w:tcW w:w="2552" w:type="dxa"/>
            <w:shd w:val="pct12" w:color="auto" w:fill="auto"/>
          </w:tcPr>
          <w:p w14:paraId="697516FD"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0,168</w:t>
            </w:r>
          </w:p>
        </w:tc>
        <w:tc>
          <w:tcPr>
            <w:tcW w:w="1844" w:type="dxa"/>
            <w:shd w:val="pct12" w:color="auto" w:fill="auto"/>
          </w:tcPr>
          <w:p w14:paraId="4BFFE27E" w14:textId="77777777" w:rsidR="00A961D7" w:rsidRPr="00A670E9" w:rsidRDefault="00A961D7" w:rsidP="00B45AF7">
            <w:pPr>
              <w:numPr>
                <w:ilvl w:val="12"/>
                <w:numId w:val="0"/>
              </w:numPr>
              <w:spacing w:before="40" w:after="40" w:line="280" w:lineRule="exact"/>
              <w:jc w:val="center"/>
              <w:rPr>
                <w:rFonts w:cs="Arial"/>
                <w:color w:val="000000" w:themeColor="text1"/>
              </w:rPr>
            </w:pPr>
            <w:r w:rsidRPr="00A670E9">
              <w:rPr>
                <w:rFonts w:cs="Arial"/>
                <w:color w:val="000000" w:themeColor="text1"/>
              </w:rPr>
              <w:t>+15%</w:t>
            </w:r>
          </w:p>
        </w:tc>
      </w:tr>
    </w:tbl>
    <w:p w14:paraId="740EECF5" w14:textId="77777777" w:rsidR="00673CE1" w:rsidRPr="00A670E9" w:rsidRDefault="00673CE1" w:rsidP="00E00BC8">
      <w:pPr>
        <w:pStyle w:val="berschrift1"/>
        <w:numPr>
          <w:ilvl w:val="2"/>
          <w:numId w:val="6"/>
        </w:numPr>
        <w:ind w:left="284" w:hanging="284"/>
        <w:rPr>
          <w:color w:val="000000" w:themeColor="text1"/>
          <w:sz w:val="24"/>
        </w:rPr>
      </w:pPr>
      <w:bookmarkStart w:id="12" w:name="_Toc146706728"/>
      <w:r w:rsidRPr="00A670E9">
        <w:rPr>
          <w:color w:val="000000" w:themeColor="text1"/>
          <w:sz w:val="24"/>
        </w:rPr>
        <w:t>Abbildungen</w:t>
      </w:r>
      <w:bookmarkEnd w:id="12"/>
    </w:p>
    <w:p w14:paraId="7BA560B2" w14:textId="08E774A6"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Abbildungsnummerierung: fortlaufend mit Dezimalnummerierung</w:t>
      </w:r>
      <w:r w:rsidR="005557BF" w:rsidRPr="00A670E9">
        <w:rPr>
          <w:rFonts w:cs="Arial"/>
          <w:color w:val="000000" w:themeColor="text1"/>
        </w:rPr>
        <w:t xml:space="preserve"> unter Einbeziehung der Kapitelnummer</w:t>
      </w:r>
      <w:r w:rsidRPr="00A670E9">
        <w:rPr>
          <w:rFonts w:cs="Arial"/>
          <w:color w:val="000000" w:themeColor="text1"/>
        </w:rPr>
        <w:t xml:space="preserve"> (2. Überschriftenebene), </w:t>
      </w:r>
      <w:r w:rsidR="00271DA5" w:rsidRPr="00A670E9">
        <w:rPr>
          <w:rFonts w:cs="Arial"/>
          <w:color w:val="000000" w:themeColor="text1"/>
        </w:rPr>
        <w:t xml:space="preserve">z.B. </w:t>
      </w:r>
      <w:r w:rsidRPr="00A670E9">
        <w:rPr>
          <w:rFonts w:cs="Arial"/>
          <w:color w:val="000000" w:themeColor="text1"/>
        </w:rPr>
        <w:t xml:space="preserve">Abb. </w:t>
      </w:r>
      <w:r w:rsidR="001206E8" w:rsidRPr="00A670E9">
        <w:rPr>
          <w:rFonts w:cs="Arial"/>
          <w:color w:val="000000" w:themeColor="text1"/>
        </w:rPr>
        <w:t>2</w:t>
      </w:r>
      <w:r w:rsidRPr="00A670E9">
        <w:rPr>
          <w:rFonts w:cs="Arial"/>
          <w:color w:val="000000" w:themeColor="text1"/>
        </w:rPr>
        <w:t>.6-</w:t>
      </w:r>
      <w:r w:rsidR="00271DA5" w:rsidRPr="00A670E9">
        <w:rPr>
          <w:rFonts w:cs="Arial"/>
          <w:color w:val="000000" w:themeColor="text1"/>
        </w:rPr>
        <w:t>1</w:t>
      </w:r>
      <w:r w:rsidR="005557BF" w:rsidRPr="00A670E9">
        <w:rPr>
          <w:rFonts w:cs="Arial"/>
          <w:color w:val="000000" w:themeColor="text1"/>
        </w:rPr>
        <w:t>;</w:t>
      </w:r>
      <w:r w:rsidRPr="00A670E9">
        <w:rPr>
          <w:rFonts w:cs="Arial"/>
          <w:color w:val="000000" w:themeColor="text1"/>
        </w:rPr>
        <w:t xml:space="preserve"> </w:t>
      </w:r>
      <w:r w:rsidR="005557BF" w:rsidRPr="00A670E9">
        <w:rPr>
          <w:rFonts w:cs="Arial"/>
          <w:color w:val="000000" w:themeColor="text1"/>
        </w:rPr>
        <w:t>in jedem Hauptkapitel mit 1 beginnend</w:t>
      </w:r>
      <w:r w:rsidR="00C454BD">
        <w:rPr>
          <w:rFonts w:cs="Arial"/>
          <w:color w:val="000000" w:themeColor="text1"/>
        </w:rPr>
        <w:t>.</w:t>
      </w:r>
    </w:p>
    <w:p w14:paraId="127B89DF" w14:textId="77777777" w:rsidR="002F0F55" w:rsidRPr="00A670E9" w:rsidRDefault="002F0F55" w:rsidP="00E00BC8">
      <w:pPr>
        <w:pStyle w:val="Listenabsatz"/>
        <w:numPr>
          <w:ilvl w:val="0"/>
          <w:numId w:val="7"/>
        </w:numPr>
        <w:ind w:left="284" w:hanging="284"/>
        <w:rPr>
          <w:rFonts w:cs="Arial"/>
          <w:color w:val="000000" w:themeColor="text1"/>
        </w:rPr>
      </w:pPr>
      <w:r w:rsidRPr="00A670E9">
        <w:rPr>
          <w:rFonts w:cs="Arial"/>
          <w:color w:val="000000" w:themeColor="text1"/>
        </w:rPr>
        <w:t>Wenn Abbildungen</w:t>
      </w:r>
      <w:r w:rsidR="005557BF" w:rsidRPr="00A670E9">
        <w:rPr>
          <w:rFonts w:cs="Arial"/>
          <w:color w:val="000000" w:themeColor="text1"/>
        </w:rPr>
        <w:t>/Tabellen</w:t>
      </w:r>
      <w:r w:rsidRPr="00A670E9">
        <w:rPr>
          <w:rFonts w:cs="Arial"/>
          <w:color w:val="000000" w:themeColor="text1"/>
        </w:rPr>
        <w:t xml:space="preserve"> in der Textverarbeitung automatisch nummeriert werden, sind die Verweise auf Abbildungen</w:t>
      </w:r>
      <w:r w:rsidR="005557BF" w:rsidRPr="00A670E9">
        <w:rPr>
          <w:rFonts w:cs="Arial"/>
          <w:color w:val="000000" w:themeColor="text1"/>
        </w:rPr>
        <w:t>/Tabellen</w:t>
      </w:r>
      <w:r w:rsidRPr="00A670E9">
        <w:rPr>
          <w:rFonts w:cs="Arial"/>
          <w:color w:val="000000" w:themeColor="text1"/>
        </w:rPr>
        <w:t xml:space="preserve"> im Text ebenfalls automatisierbar. </w:t>
      </w:r>
    </w:p>
    <w:p w14:paraId="2864F792" w14:textId="6A1C747A" w:rsidR="00673CE1" w:rsidRPr="00A670E9" w:rsidRDefault="00673CE1" w:rsidP="005557BF">
      <w:pPr>
        <w:pStyle w:val="Listenabsatz"/>
        <w:numPr>
          <w:ilvl w:val="0"/>
          <w:numId w:val="7"/>
        </w:numPr>
        <w:ind w:left="284" w:hanging="284"/>
        <w:rPr>
          <w:rFonts w:cs="Arial"/>
          <w:color w:val="000000" w:themeColor="text1"/>
        </w:rPr>
      </w:pPr>
      <w:r w:rsidRPr="00A670E9">
        <w:rPr>
          <w:rFonts w:cs="Arial"/>
          <w:color w:val="000000" w:themeColor="text1"/>
        </w:rPr>
        <w:t xml:space="preserve">Abbildungsbeschriftungen </w:t>
      </w:r>
      <w:r w:rsidR="00C454BD">
        <w:rPr>
          <w:rFonts w:cs="Arial"/>
          <w:color w:val="000000" w:themeColor="text1"/>
        </w:rPr>
        <w:t xml:space="preserve">sind </w:t>
      </w:r>
      <w:r w:rsidRPr="00A670E9">
        <w:rPr>
          <w:rFonts w:cs="Arial"/>
          <w:color w:val="000000" w:themeColor="text1"/>
        </w:rPr>
        <w:t>unter der Abbildung;</w:t>
      </w:r>
      <w:r w:rsidR="005557BF" w:rsidRPr="00A670E9">
        <w:rPr>
          <w:rFonts w:cs="Arial"/>
          <w:color w:val="000000" w:themeColor="text1"/>
        </w:rPr>
        <w:t xml:space="preserve"> </w:t>
      </w:r>
      <w:r w:rsidRPr="00A670E9">
        <w:rPr>
          <w:rFonts w:cs="Arial"/>
          <w:color w:val="000000" w:themeColor="text1"/>
        </w:rPr>
        <w:t>klare Inhalts</w:t>
      </w:r>
      <w:r w:rsidRPr="00A670E9">
        <w:rPr>
          <w:rFonts w:cs="Arial"/>
          <w:color w:val="000000" w:themeColor="text1"/>
        </w:rPr>
        <w:softHyphen/>
        <w:t>definition (Abbildung so</w:t>
      </w:r>
      <w:r w:rsidR="005557BF" w:rsidRPr="00A670E9">
        <w:rPr>
          <w:rFonts w:cs="Arial"/>
          <w:color w:val="000000" w:themeColor="text1"/>
        </w:rPr>
        <w:t>ll ohne Text verständlich sein)</w:t>
      </w:r>
      <w:r w:rsidR="00A11937">
        <w:rPr>
          <w:rFonts w:cs="Arial"/>
          <w:color w:val="000000" w:themeColor="text1"/>
        </w:rPr>
        <w:t>.</w:t>
      </w:r>
    </w:p>
    <w:p w14:paraId="447A616C" w14:textId="76377974" w:rsidR="00673CE1" w:rsidRPr="00A670E9" w:rsidRDefault="00A11937" w:rsidP="00E00BC8">
      <w:pPr>
        <w:pStyle w:val="Listenabsatz"/>
        <w:numPr>
          <w:ilvl w:val="0"/>
          <w:numId w:val="7"/>
        </w:numPr>
        <w:ind w:left="284" w:hanging="284"/>
        <w:rPr>
          <w:rFonts w:cs="Arial"/>
          <w:color w:val="000000" w:themeColor="text1"/>
        </w:rPr>
      </w:pPr>
      <w:r>
        <w:rPr>
          <w:rFonts w:cs="Arial"/>
          <w:color w:val="000000" w:themeColor="text1"/>
        </w:rPr>
        <w:t>B</w:t>
      </w:r>
      <w:r w:rsidR="00673CE1" w:rsidRPr="00A670E9">
        <w:rPr>
          <w:rFonts w:cs="Arial"/>
          <w:color w:val="000000" w:themeColor="text1"/>
        </w:rPr>
        <w:t xml:space="preserve">ei Diagrammen: exakte Beschriftung der Achsen unter Angabe der </w:t>
      </w:r>
      <w:r w:rsidR="00271DA5" w:rsidRPr="00A670E9">
        <w:rPr>
          <w:rFonts w:cs="Arial"/>
          <w:color w:val="000000" w:themeColor="text1"/>
        </w:rPr>
        <w:t>Einheiten/</w:t>
      </w:r>
      <w:r>
        <w:rPr>
          <w:rFonts w:cs="Arial"/>
          <w:color w:val="000000" w:themeColor="text1"/>
        </w:rPr>
        <w:t>Dimension.</w:t>
      </w:r>
    </w:p>
    <w:p w14:paraId="25F84DB8" w14:textId="50CFE409" w:rsidR="00673CE1" w:rsidRPr="00A670E9" w:rsidRDefault="00A11937" w:rsidP="00E00BC8">
      <w:pPr>
        <w:pStyle w:val="Listenabsatz"/>
        <w:numPr>
          <w:ilvl w:val="0"/>
          <w:numId w:val="7"/>
        </w:numPr>
        <w:ind w:left="284" w:hanging="284"/>
        <w:rPr>
          <w:rFonts w:cs="Arial"/>
          <w:color w:val="000000" w:themeColor="text1"/>
        </w:rPr>
      </w:pPr>
      <w:r>
        <w:rPr>
          <w:rFonts w:cs="Arial"/>
          <w:color w:val="000000" w:themeColor="text1"/>
        </w:rPr>
        <w:t>A</w:t>
      </w:r>
      <w:r w:rsidR="00673CE1" w:rsidRPr="00A670E9">
        <w:rPr>
          <w:rFonts w:cs="Arial"/>
          <w:color w:val="000000" w:themeColor="text1"/>
        </w:rPr>
        <w:t>uf jede</w:t>
      </w:r>
      <w:r w:rsidR="006A29D8" w:rsidRPr="00A670E9">
        <w:rPr>
          <w:rFonts w:cs="Arial"/>
          <w:color w:val="000000" w:themeColor="text1"/>
        </w:rPr>
        <w:t xml:space="preserve"> Abbildung im Text verweisen, </w:t>
      </w:r>
      <w:r w:rsidR="00582F4A" w:rsidRPr="00A670E9">
        <w:rPr>
          <w:rFonts w:cs="Arial"/>
          <w:color w:val="000000" w:themeColor="text1"/>
        </w:rPr>
        <w:t>z.B.</w:t>
      </w:r>
      <w:r w:rsidR="00673CE1" w:rsidRPr="00A670E9">
        <w:rPr>
          <w:rFonts w:cs="Arial"/>
          <w:color w:val="000000" w:themeColor="text1"/>
        </w:rPr>
        <w:t>:</w:t>
      </w:r>
      <w:r w:rsidR="00582F4A" w:rsidRPr="00A670E9">
        <w:rPr>
          <w:rFonts w:cs="Arial"/>
          <w:color w:val="000000" w:themeColor="text1"/>
        </w:rPr>
        <w:t xml:space="preserve"> „</w:t>
      </w:r>
      <w:r w:rsidR="00673CE1" w:rsidRPr="00A670E9">
        <w:rPr>
          <w:rFonts w:cs="Arial"/>
          <w:color w:val="000000" w:themeColor="text1"/>
        </w:rPr>
        <w:t xml:space="preserve">wie Abb. 4.6-5 </w:t>
      </w:r>
      <w:r w:rsidR="00582F4A" w:rsidRPr="00A670E9">
        <w:rPr>
          <w:rFonts w:cs="Arial"/>
          <w:color w:val="000000" w:themeColor="text1"/>
        </w:rPr>
        <w:t>zeigt …“ oder „</w:t>
      </w:r>
      <w:r w:rsidR="00271DA5" w:rsidRPr="00A670E9">
        <w:rPr>
          <w:rFonts w:cs="Arial"/>
          <w:color w:val="000000" w:themeColor="text1"/>
        </w:rPr>
        <w:t>D</w:t>
      </w:r>
      <w:r w:rsidR="00673CE1" w:rsidRPr="00A670E9">
        <w:rPr>
          <w:rFonts w:cs="Arial"/>
          <w:color w:val="000000" w:themeColor="text1"/>
        </w:rPr>
        <w:t>as Wachstum der Motorisierung beträgt 4% pro Jahr (Abb. 4.6-5)</w:t>
      </w:r>
      <w:r w:rsidR="00582F4A" w:rsidRPr="00A670E9">
        <w:rPr>
          <w:rFonts w:cs="Arial"/>
          <w:color w:val="000000" w:themeColor="text1"/>
        </w:rPr>
        <w:t>“</w:t>
      </w:r>
      <w:r w:rsidR="00673CE1" w:rsidRPr="00A670E9">
        <w:rPr>
          <w:rFonts w:cs="Arial"/>
          <w:color w:val="000000" w:themeColor="text1"/>
        </w:rPr>
        <w:t>.</w:t>
      </w:r>
    </w:p>
    <w:p w14:paraId="41CA4B62" w14:textId="69BC137C" w:rsidR="00673CE1" w:rsidRPr="00A670E9" w:rsidRDefault="00673CE1" w:rsidP="00E00BC8">
      <w:pPr>
        <w:pStyle w:val="Listenabsatz"/>
        <w:numPr>
          <w:ilvl w:val="0"/>
          <w:numId w:val="7"/>
        </w:numPr>
        <w:ind w:left="284" w:hanging="284"/>
        <w:rPr>
          <w:rFonts w:cs="Arial"/>
          <w:color w:val="000000" w:themeColor="text1"/>
        </w:rPr>
      </w:pPr>
      <w:r w:rsidRPr="00A670E9">
        <w:rPr>
          <w:rFonts w:cs="Arial"/>
          <w:color w:val="000000" w:themeColor="text1"/>
        </w:rPr>
        <w:t>Grafiken mit Zahlen versehen</w:t>
      </w:r>
      <w:r w:rsidR="00271DA5" w:rsidRPr="00A670E9">
        <w:rPr>
          <w:rFonts w:cs="Arial"/>
          <w:color w:val="000000" w:themeColor="text1"/>
        </w:rPr>
        <w:t xml:space="preserve"> (Abb.</w:t>
      </w:r>
      <w:r w:rsidR="00C75EA0">
        <w:rPr>
          <w:rFonts w:cs="Arial"/>
          <w:color w:val="000000" w:themeColor="text1"/>
        </w:rPr>
        <w:t xml:space="preserve"> </w:t>
      </w:r>
      <w:r w:rsidR="00271DA5" w:rsidRPr="00A670E9">
        <w:rPr>
          <w:rFonts w:cs="Arial"/>
          <w:color w:val="000000" w:themeColor="text1"/>
        </w:rPr>
        <w:t>2.6</w:t>
      </w:r>
      <w:r w:rsidR="00107D1E" w:rsidRPr="00A670E9">
        <w:rPr>
          <w:rFonts w:cs="Arial"/>
          <w:color w:val="000000" w:themeColor="text1"/>
        </w:rPr>
        <w:t>-</w:t>
      </w:r>
      <w:r w:rsidR="00271DA5" w:rsidRPr="00A670E9">
        <w:rPr>
          <w:rFonts w:cs="Arial"/>
          <w:color w:val="000000" w:themeColor="text1"/>
        </w:rPr>
        <w:t>1)</w:t>
      </w:r>
      <w:r w:rsidR="00A11937">
        <w:rPr>
          <w:rFonts w:cs="Arial"/>
          <w:color w:val="000000" w:themeColor="text1"/>
        </w:rPr>
        <w:t>.</w:t>
      </w:r>
    </w:p>
    <w:p w14:paraId="08BAC9A5" w14:textId="2895344A" w:rsidR="00673CE1" w:rsidRPr="00A670E9" w:rsidRDefault="00A11937" w:rsidP="00B45AF7">
      <w:pPr>
        <w:pStyle w:val="Listenabsatz"/>
        <w:numPr>
          <w:ilvl w:val="0"/>
          <w:numId w:val="7"/>
        </w:numPr>
        <w:spacing w:after="120"/>
        <w:ind w:left="284" w:hanging="284"/>
        <w:rPr>
          <w:rFonts w:cs="Arial"/>
          <w:color w:val="000000" w:themeColor="text1"/>
        </w:rPr>
      </w:pPr>
      <w:r>
        <w:rPr>
          <w:rFonts w:cs="Arial"/>
          <w:color w:val="000000" w:themeColor="text1"/>
        </w:rPr>
        <w:t>K</w:t>
      </w:r>
      <w:r w:rsidR="00673CE1" w:rsidRPr="00A670E9">
        <w:rPr>
          <w:rFonts w:cs="Arial"/>
          <w:color w:val="000000" w:themeColor="text1"/>
        </w:rPr>
        <w:t>opierf</w:t>
      </w:r>
      <w:r>
        <w:rPr>
          <w:rFonts w:cs="Arial"/>
          <w:color w:val="000000" w:themeColor="text1"/>
        </w:rPr>
        <w:t>ähige Raster verwenden und auf S</w:t>
      </w:r>
      <w:r w:rsidR="00673CE1" w:rsidRPr="00A670E9">
        <w:rPr>
          <w:rFonts w:cs="Arial"/>
          <w:color w:val="000000" w:themeColor="text1"/>
        </w:rPr>
        <w:t>chwarzweiß-Verständlichkeit achten.</w:t>
      </w:r>
    </w:p>
    <w:p w14:paraId="00D666A8" w14:textId="77777777" w:rsidR="00582F4A" w:rsidRPr="00A670E9" w:rsidRDefault="00582F4A" w:rsidP="00582F4A">
      <w:pPr>
        <w:spacing w:after="120" w:line="240" w:lineRule="auto"/>
        <w:rPr>
          <w:rFonts w:cs="Arial"/>
          <w:i/>
          <w:color w:val="000000" w:themeColor="text1"/>
        </w:rPr>
      </w:pPr>
      <w:r w:rsidRPr="00A670E9">
        <w:rPr>
          <w:rFonts w:cs="Arial"/>
          <w:i/>
          <w:color w:val="000000" w:themeColor="text1"/>
        </w:rPr>
        <w:t>Beispiel:</w:t>
      </w:r>
    </w:p>
    <w:p w14:paraId="3C2CF8D9" w14:textId="77777777" w:rsidR="00582F4A" w:rsidRPr="00A670E9" w:rsidRDefault="00582F4A" w:rsidP="00B45AF7">
      <w:pPr>
        <w:keepNext/>
        <w:spacing w:after="120" w:line="240" w:lineRule="auto"/>
        <w:jc w:val="center"/>
        <w:rPr>
          <w:rFonts w:cs="Arial"/>
          <w:i/>
          <w:color w:val="000000" w:themeColor="text1"/>
        </w:rPr>
      </w:pPr>
      <w:r w:rsidRPr="00A670E9">
        <w:rPr>
          <w:i/>
          <w:noProof/>
          <w:color w:val="000000" w:themeColor="text1"/>
          <w:lang w:eastAsia="de-AT"/>
        </w:rPr>
        <w:lastRenderedPageBreak/>
        <w:drawing>
          <wp:inline distT="0" distB="0" distL="0" distR="0" wp14:anchorId="7BE03574" wp14:editId="144CF546">
            <wp:extent cx="4687506" cy="282083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55" b="2338"/>
                    <a:stretch/>
                  </pic:blipFill>
                  <pic:spPr bwMode="auto">
                    <a:xfrm>
                      <a:off x="0" y="0"/>
                      <a:ext cx="4761923" cy="2865621"/>
                    </a:xfrm>
                    <a:prstGeom prst="rect">
                      <a:avLst/>
                    </a:prstGeom>
                    <a:noFill/>
                    <a:ln>
                      <a:noFill/>
                    </a:ln>
                    <a:extLst>
                      <a:ext uri="{53640926-AAD7-44D8-BBD7-CCE9431645EC}">
                        <a14:shadowObscured xmlns:a14="http://schemas.microsoft.com/office/drawing/2010/main"/>
                      </a:ext>
                    </a:extLst>
                  </pic:spPr>
                </pic:pic>
              </a:graphicData>
            </a:graphic>
          </wp:inline>
        </w:drawing>
      </w:r>
    </w:p>
    <w:p w14:paraId="2453710E" w14:textId="50CFF4FF" w:rsidR="00582F4A" w:rsidRPr="00A670E9" w:rsidRDefault="00582F4A" w:rsidP="00C727CF">
      <w:pPr>
        <w:spacing w:line="240" w:lineRule="auto"/>
        <w:ind w:left="1560" w:hanging="1276"/>
        <w:rPr>
          <w:rFonts w:cs="Arial"/>
          <w:color w:val="000000" w:themeColor="text1"/>
        </w:rPr>
      </w:pPr>
      <w:r w:rsidRPr="00A670E9">
        <w:rPr>
          <w:rFonts w:cs="Arial"/>
          <w:color w:val="000000" w:themeColor="text1"/>
        </w:rPr>
        <w:t xml:space="preserve">Abb. </w:t>
      </w:r>
      <w:r w:rsidR="001206E8" w:rsidRPr="00A670E9">
        <w:rPr>
          <w:rFonts w:cs="Arial"/>
          <w:color w:val="000000" w:themeColor="text1"/>
        </w:rPr>
        <w:t>2</w:t>
      </w:r>
      <w:r w:rsidRPr="00A670E9">
        <w:rPr>
          <w:rFonts w:cs="Arial"/>
          <w:color w:val="000000" w:themeColor="text1"/>
        </w:rPr>
        <w:t>.6-1:</w:t>
      </w:r>
      <w:r w:rsidRPr="00A670E9">
        <w:rPr>
          <w:rFonts w:cs="Arial"/>
          <w:color w:val="000000" w:themeColor="text1"/>
        </w:rPr>
        <w:tab/>
        <w:t xml:space="preserve">Vergleich der mittleren Fahrzeiten der </w:t>
      </w:r>
      <w:proofErr w:type="spellStart"/>
      <w:r w:rsidRPr="00A670E9">
        <w:rPr>
          <w:rFonts w:cs="Arial"/>
          <w:color w:val="000000" w:themeColor="text1"/>
        </w:rPr>
        <w:t>mbK</w:t>
      </w:r>
      <w:proofErr w:type="spellEnd"/>
      <w:r w:rsidRPr="00A670E9">
        <w:rPr>
          <w:rFonts w:cs="Arial"/>
          <w:color w:val="000000" w:themeColor="text1"/>
        </w:rPr>
        <w:t>-Fahrstreifen-Benutzer und der übrige</w:t>
      </w:r>
      <w:r w:rsidR="00B45AF7">
        <w:rPr>
          <w:rFonts w:cs="Arial"/>
          <w:color w:val="000000" w:themeColor="text1"/>
        </w:rPr>
        <w:t>n Kfz je Viertelstunde in Fahrt</w:t>
      </w:r>
      <w:r w:rsidRPr="00A670E9">
        <w:rPr>
          <w:rFonts w:cs="Arial"/>
          <w:color w:val="000000" w:themeColor="text1"/>
        </w:rPr>
        <w:t>richtung Linz auf der B127 von 6:15 bis 9:00 Uhr (</w:t>
      </w:r>
      <w:r w:rsidR="004A562E" w:rsidRPr="00A670E9">
        <w:rPr>
          <w:rFonts w:cs="Arial"/>
          <w:color w:val="000000" w:themeColor="text1"/>
        </w:rPr>
        <w:t xml:space="preserve">Querschnitt X-Dorf, </w:t>
      </w:r>
      <w:r w:rsidRPr="00A670E9">
        <w:rPr>
          <w:rFonts w:cs="Arial"/>
          <w:color w:val="000000" w:themeColor="text1"/>
        </w:rPr>
        <w:t>Montag 10.05.1999)</w:t>
      </w:r>
    </w:p>
    <w:p w14:paraId="3024EB52" w14:textId="77777777" w:rsidR="003707DC" w:rsidRPr="00A670E9" w:rsidRDefault="003707DC" w:rsidP="00E00BC8">
      <w:pPr>
        <w:pStyle w:val="berschrift1"/>
        <w:numPr>
          <w:ilvl w:val="2"/>
          <w:numId w:val="6"/>
        </w:numPr>
        <w:ind w:left="284" w:hanging="284"/>
        <w:rPr>
          <w:color w:val="000000" w:themeColor="text1"/>
          <w:sz w:val="24"/>
        </w:rPr>
      </w:pPr>
      <w:bookmarkStart w:id="13" w:name="_Toc146706729"/>
      <w:r w:rsidRPr="00A670E9">
        <w:rPr>
          <w:color w:val="000000" w:themeColor="text1"/>
          <w:sz w:val="24"/>
        </w:rPr>
        <w:t>Zitieren</w:t>
      </w:r>
      <w:bookmarkEnd w:id="13"/>
    </w:p>
    <w:p w14:paraId="13647C56" w14:textId="77777777" w:rsidR="003707DC" w:rsidRPr="00A670E9" w:rsidRDefault="003707DC" w:rsidP="004329AF">
      <w:pPr>
        <w:spacing w:after="120" w:line="240" w:lineRule="auto"/>
        <w:rPr>
          <w:color w:val="000000" w:themeColor="text1"/>
        </w:rPr>
      </w:pPr>
      <w:r w:rsidRPr="00A670E9">
        <w:rPr>
          <w:color w:val="000000" w:themeColor="text1"/>
        </w:rPr>
        <w:t>Literaturangaben im</w:t>
      </w:r>
      <w:r w:rsidRPr="00A670E9">
        <w:rPr>
          <w:i/>
          <w:color w:val="000000" w:themeColor="text1"/>
        </w:rPr>
        <w:t xml:space="preserve"> Text</w:t>
      </w:r>
      <w:r w:rsidRPr="00A670E9">
        <w:rPr>
          <w:color w:val="000000" w:themeColor="text1"/>
        </w:rPr>
        <w:t xml:space="preserve"> bestehen aus den Namen der Autoren und der Jahreszahl der Veröffentlichung. Die Jahreszahl wird um einen Buchstaben ergänzt, falls von denselben </w:t>
      </w:r>
      <w:r w:rsidR="005557BF" w:rsidRPr="00A670E9">
        <w:rPr>
          <w:color w:val="000000" w:themeColor="text1"/>
        </w:rPr>
        <w:t xml:space="preserve">Autorinnen bzw. </w:t>
      </w:r>
      <w:r w:rsidRPr="00A670E9">
        <w:rPr>
          <w:color w:val="000000" w:themeColor="text1"/>
        </w:rPr>
        <w:t xml:space="preserve">Autoren aus demselben Jahr weitere Veröffentlichungen zitiert werden. Beim zweiten Verweis kann eine Liste von mehr als zwei </w:t>
      </w:r>
      <w:proofErr w:type="spellStart"/>
      <w:r w:rsidRPr="00A670E9">
        <w:rPr>
          <w:color w:val="000000" w:themeColor="text1"/>
        </w:rPr>
        <w:t>Autor</w:t>
      </w:r>
      <w:r w:rsidR="005557BF" w:rsidRPr="00A670E9">
        <w:rPr>
          <w:color w:val="000000" w:themeColor="text1"/>
        </w:rPr>
        <w:t>Innen</w:t>
      </w:r>
      <w:r w:rsidRPr="00A670E9">
        <w:rPr>
          <w:color w:val="000000" w:themeColor="text1"/>
        </w:rPr>
        <w:t>namen</w:t>
      </w:r>
      <w:proofErr w:type="spellEnd"/>
      <w:r w:rsidRPr="00A670E9">
        <w:rPr>
          <w:color w:val="000000" w:themeColor="text1"/>
        </w:rPr>
        <w:t xml:space="preserve"> durch den Verweis auf </w:t>
      </w:r>
      <w:r w:rsidR="005557BF" w:rsidRPr="00A670E9">
        <w:rPr>
          <w:color w:val="000000" w:themeColor="text1"/>
        </w:rPr>
        <w:t xml:space="preserve">die erste Autorin bzw. </w:t>
      </w:r>
      <w:r w:rsidRPr="00A670E9">
        <w:rPr>
          <w:color w:val="000000" w:themeColor="text1"/>
        </w:rPr>
        <w:t xml:space="preserve">den ersten Autor und die Abkürzung et al. (et alii; lateinisch "und andere") ersetzt werden. </w:t>
      </w:r>
    </w:p>
    <w:p w14:paraId="1102B707" w14:textId="77777777" w:rsidR="00582F4A" w:rsidRPr="00A670E9" w:rsidRDefault="00582F4A" w:rsidP="004329AF">
      <w:pPr>
        <w:spacing w:after="120" w:line="240" w:lineRule="auto"/>
        <w:rPr>
          <w:rFonts w:eastAsia="Times New Roman" w:cs="Times New Roman"/>
          <w:color w:val="000000" w:themeColor="text1"/>
          <w:szCs w:val="20"/>
          <w:lang w:eastAsia="de-DE"/>
        </w:rPr>
      </w:pPr>
      <w:r w:rsidRPr="00A670E9">
        <w:rPr>
          <w:rFonts w:eastAsia="Times New Roman" w:cs="Times New Roman"/>
          <w:i/>
          <w:color w:val="000000" w:themeColor="text1"/>
          <w:szCs w:val="20"/>
          <w:lang w:eastAsia="de-DE"/>
        </w:rPr>
        <w:t>Beispiel</w:t>
      </w:r>
      <w:r w:rsidR="003707DC" w:rsidRPr="00A670E9">
        <w:rPr>
          <w:i/>
          <w:color w:val="000000" w:themeColor="text1"/>
        </w:rPr>
        <w:t>e</w:t>
      </w:r>
      <w:r w:rsidRPr="00A670E9">
        <w:rPr>
          <w:rFonts w:eastAsia="Times New Roman" w:cs="Times New Roman"/>
          <w:i/>
          <w:color w:val="000000" w:themeColor="text1"/>
          <w:szCs w:val="20"/>
          <w:lang w:eastAsia="de-DE"/>
        </w:rPr>
        <w:t>:</w:t>
      </w:r>
    </w:p>
    <w:p w14:paraId="30343B78" w14:textId="77777777" w:rsidR="003707DC" w:rsidRPr="00A670E9" w:rsidRDefault="003707DC" w:rsidP="004329AF">
      <w:pPr>
        <w:spacing w:after="120" w:line="240" w:lineRule="auto"/>
        <w:ind w:left="708"/>
        <w:rPr>
          <w:rFonts w:cs="Arial"/>
          <w:color w:val="000000" w:themeColor="text1"/>
        </w:rPr>
      </w:pPr>
      <w:r w:rsidRPr="00A670E9">
        <w:rPr>
          <w:rFonts w:cs="Arial"/>
          <w:color w:val="000000" w:themeColor="text1"/>
          <w:lang w:val="de-DE"/>
        </w:rPr>
        <w:t>„</w:t>
      </w:r>
      <w:r w:rsidRPr="00A670E9">
        <w:rPr>
          <w:rFonts w:cs="Arial"/>
          <w:color w:val="000000" w:themeColor="text1"/>
        </w:rPr>
        <w:t xml:space="preserve">… wie Müller und Meier (1990, 1992a) im Gegensatz zu Schmidt (1988) oder Schmidt, Krause und Krause (1989) vorschlagen …“ </w:t>
      </w:r>
    </w:p>
    <w:p w14:paraId="5EDA3FB6" w14:textId="77777777" w:rsidR="003707DC" w:rsidRPr="00A670E9" w:rsidRDefault="003707DC" w:rsidP="004329AF">
      <w:pPr>
        <w:spacing w:after="120" w:line="240" w:lineRule="auto"/>
        <w:ind w:left="708"/>
        <w:rPr>
          <w:rFonts w:cs="Arial"/>
          <w:color w:val="000000" w:themeColor="text1"/>
        </w:rPr>
      </w:pPr>
      <w:r w:rsidRPr="00A670E9">
        <w:rPr>
          <w:rFonts w:cs="Arial"/>
          <w:color w:val="000000" w:themeColor="text1"/>
        </w:rPr>
        <w:t>„… Schmidt et al. (1989) kommen zu anderen Schlussfolgerungen als die Literatur bisher (Schmidt, 1988; Meier,1985 oder Müller, 1990) …"</w:t>
      </w:r>
    </w:p>
    <w:p w14:paraId="75CB1024" w14:textId="49377245" w:rsidR="00E00BC8" w:rsidRPr="00A670E9" w:rsidRDefault="003707DC" w:rsidP="00E00BC8">
      <w:pPr>
        <w:rPr>
          <w:color w:val="000000" w:themeColor="text1"/>
        </w:rPr>
      </w:pPr>
      <w:r w:rsidRPr="00A670E9">
        <w:rPr>
          <w:rFonts w:cs="Arial"/>
          <w:color w:val="000000" w:themeColor="text1"/>
        </w:rPr>
        <w:t xml:space="preserve">Das Literaturverzeichnis ist einzeilig. </w:t>
      </w:r>
      <w:r w:rsidR="00E00BC8" w:rsidRPr="00A670E9">
        <w:rPr>
          <w:color w:val="000000" w:themeColor="text1"/>
        </w:rPr>
        <w:t>Die Literaturangaben sind zuerst alphabetisch nach dem Namen und Vornamen de</w:t>
      </w:r>
      <w:r w:rsidR="0086373E" w:rsidRPr="00A670E9">
        <w:rPr>
          <w:color w:val="000000" w:themeColor="text1"/>
        </w:rPr>
        <w:t>r ersten Autorin bzw. des</w:t>
      </w:r>
      <w:r w:rsidR="00E00BC8" w:rsidRPr="00A670E9">
        <w:rPr>
          <w:color w:val="000000" w:themeColor="text1"/>
        </w:rPr>
        <w:t xml:space="preserve"> ersten Autors zu sortieren, dann nach dem Namen </w:t>
      </w:r>
      <w:r w:rsidR="0086373E" w:rsidRPr="00A670E9">
        <w:rPr>
          <w:color w:val="000000" w:themeColor="text1"/>
        </w:rPr>
        <w:t>der weiteren AutorInnen</w:t>
      </w:r>
      <w:r w:rsidR="00E00BC8" w:rsidRPr="00A670E9">
        <w:rPr>
          <w:color w:val="000000" w:themeColor="text1"/>
        </w:rPr>
        <w:t xml:space="preserve"> und dann nach dem Jahr der Veröffentlichung. Falls </w:t>
      </w:r>
      <w:r w:rsidR="0086373E" w:rsidRPr="00A670E9">
        <w:rPr>
          <w:color w:val="000000" w:themeColor="text1"/>
        </w:rPr>
        <w:t xml:space="preserve">von der gleichen Autorin bzw. </w:t>
      </w:r>
      <w:r w:rsidR="00E00BC8" w:rsidRPr="00A670E9">
        <w:rPr>
          <w:color w:val="000000" w:themeColor="text1"/>
        </w:rPr>
        <w:t xml:space="preserve">vom gleichen Autor oder </w:t>
      </w:r>
      <w:proofErr w:type="spellStart"/>
      <w:r w:rsidR="00E00BC8" w:rsidRPr="00A670E9">
        <w:rPr>
          <w:color w:val="000000" w:themeColor="text1"/>
        </w:rPr>
        <w:t>Autor</w:t>
      </w:r>
      <w:r w:rsidR="0086373E" w:rsidRPr="00A670E9">
        <w:rPr>
          <w:color w:val="000000" w:themeColor="text1"/>
        </w:rPr>
        <w:t>Innen</w:t>
      </w:r>
      <w:r w:rsidR="00E00BC8" w:rsidRPr="00A670E9">
        <w:rPr>
          <w:color w:val="000000" w:themeColor="text1"/>
        </w:rPr>
        <w:t>gruppe</w:t>
      </w:r>
      <w:proofErr w:type="spellEnd"/>
      <w:r w:rsidR="00E00BC8" w:rsidRPr="00A670E9">
        <w:rPr>
          <w:color w:val="000000" w:themeColor="text1"/>
        </w:rPr>
        <w:t xml:space="preserve"> aus einem Jahr zwei oder mehr Beiträge zitiert werden, sind die Jahresangaben durch Buchstaben zu ergänzen: 1994a, 1994b, ...</w:t>
      </w:r>
    </w:p>
    <w:p w14:paraId="0A372BEB" w14:textId="584AB4DE" w:rsidR="002F0F55" w:rsidRPr="00A670E9" w:rsidRDefault="00010282" w:rsidP="00E00BC8">
      <w:pPr>
        <w:rPr>
          <w:color w:val="000000" w:themeColor="text1"/>
        </w:rPr>
      </w:pPr>
      <w:r w:rsidRPr="00A670E9">
        <w:rPr>
          <w:color w:val="000000" w:themeColor="text1"/>
        </w:rPr>
        <w:t xml:space="preserve">National wie international </w:t>
      </w:r>
      <w:r w:rsidR="00A961D7" w:rsidRPr="00A670E9">
        <w:rPr>
          <w:color w:val="000000" w:themeColor="text1"/>
        </w:rPr>
        <w:t>existiert eine Vielzahl formal unterschiedlicher Art</w:t>
      </w:r>
      <w:r w:rsidRPr="00A670E9">
        <w:rPr>
          <w:color w:val="000000" w:themeColor="text1"/>
        </w:rPr>
        <w:t xml:space="preserve"> der Literatur</w:t>
      </w:r>
      <w:r w:rsidR="00B45AF7">
        <w:rPr>
          <w:color w:val="000000" w:themeColor="text1"/>
        </w:rPr>
        <w:softHyphen/>
      </w:r>
      <w:r w:rsidRPr="00A670E9">
        <w:rPr>
          <w:color w:val="000000" w:themeColor="text1"/>
        </w:rPr>
        <w:t xml:space="preserve">angaben. </w:t>
      </w:r>
      <w:r w:rsidR="00FA4E05" w:rsidRPr="00A670E9">
        <w:rPr>
          <w:color w:val="000000" w:themeColor="text1"/>
        </w:rPr>
        <w:t xml:space="preserve">Welche für die Arbeit gewählt wird, </w:t>
      </w:r>
      <w:r w:rsidR="00D0710E" w:rsidRPr="00A670E9">
        <w:rPr>
          <w:color w:val="000000" w:themeColor="text1"/>
        </w:rPr>
        <w:t xml:space="preserve">sollte mit dem/der </w:t>
      </w:r>
      <w:proofErr w:type="spellStart"/>
      <w:r w:rsidR="00D0710E" w:rsidRPr="00A670E9">
        <w:rPr>
          <w:color w:val="000000" w:themeColor="text1"/>
        </w:rPr>
        <w:t>BetreuerIn</w:t>
      </w:r>
      <w:proofErr w:type="spellEnd"/>
      <w:r w:rsidR="00D0710E" w:rsidRPr="00A670E9">
        <w:rPr>
          <w:color w:val="000000" w:themeColor="text1"/>
        </w:rPr>
        <w:t xml:space="preserve"> abgesprochen werden. Der Zitierstil</w:t>
      </w:r>
      <w:r w:rsidR="00FA4E05" w:rsidRPr="00A670E9">
        <w:rPr>
          <w:color w:val="000000" w:themeColor="text1"/>
        </w:rPr>
        <w:t xml:space="preserve"> muss dann konsequent verwendet werden (kein </w:t>
      </w:r>
      <w:r w:rsidR="00A961D7" w:rsidRPr="00A670E9">
        <w:rPr>
          <w:color w:val="000000" w:themeColor="text1"/>
        </w:rPr>
        <w:t>„</w:t>
      </w:r>
      <w:r w:rsidR="00FA4E05" w:rsidRPr="00A670E9">
        <w:rPr>
          <w:color w:val="000000" w:themeColor="text1"/>
        </w:rPr>
        <w:t xml:space="preserve">Mischen" von z.B. Namen in Blockbuchstaben oder nicht, mit oder ohne Komma nach dem Namen, mit oder ohne Doppelpunkt nach der Jahreszahl etc.). </w:t>
      </w:r>
      <w:r w:rsidR="002F0F55" w:rsidRPr="00A670E9">
        <w:rPr>
          <w:color w:val="000000" w:themeColor="text1"/>
        </w:rPr>
        <w:t xml:space="preserve">Empfehlung: Es gibt eine Reihe von Programmen, wie z.B. Endnote, </w:t>
      </w:r>
      <w:proofErr w:type="spellStart"/>
      <w:r w:rsidR="002F0F55" w:rsidRPr="00A670E9">
        <w:rPr>
          <w:color w:val="000000" w:themeColor="text1"/>
        </w:rPr>
        <w:t>Zotero</w:t>
      </w:r>
      <w:proofErr w:type="spellEnd"/>
      <w:r w:rsidR="002F0F55" w:rsidRPr="00A670E9">
        <w:rPr>
          <w:color w:val="000000" w:themeColor="text1"/>
        </w:rPr>
        <w:t>, mit deren Hilfe sich Literatur systematisch verwalten und zitieren lässt.</w:t>
      </w:r>
      <w:r w:rsidRPr="00A670E9">
        <w:rPr>
          <w:color w:val="000000" w:themeColor="text1"/>
        </w:rPr>
        <w:t xml:space="preserve"> </w:t>
      </w:r>
    </w:p>
    <w:p w14:paraId="019C8D26" w14:textId="77777777" w:rsidR="009E7D12" w:rsidRPr="00A670E9" w:rsidRDefault="009E7D12" w:rsidP="009E7D12">
      <w:pPr>
        <w:pStyle w:val="berschrift1"/>
        <w:numPr>
          <w:ilvl w:val="2"/>
          <w:numId w:val="6"/>
        </w:numPr>
        <w:ind w:left="284" w:hanging="284"/>
        <w:rPr>
          <w:color w:val="000000" w:themeColor="text1"/>
          <w:sz w:val="24"/>
        </w:rPr>
      </w:pPr>
      <w:bookmarkStart w:id="14" w:name="_Toc146706730"/>
      <w:r w:rsidRPr="00A670E9">
        <w:rPr>
          <w:color w:val="000000" w:themeColor="text1"/>
          <w:sz w:val="24"/>
        </w:rPr>
        <w:t>Umgang mit Daten</w:t>
      </w:r>
      <w:bookmarkEnd w:id="14"/>
    </w:p>
    <w:p w14:paraId="6DDF95D0" w14:textId="77777777" w:rsidR="00475450" w:rsidRPr="00A670E9" w:rsidRDefault="00475450" w:rsidP="00475450">
      <w:pPr>
        <w:rPr>
          <w:i/>
          <w:color w:val="000000" w:themeColor="text1"/>
        </w:rPr>
      </w:pPr>
      <w:r w:rsidRPr="00A670E9">
        <w:rPr>
          <w:i/>
          <w:color w:val="000000" w:themeColor="text1"/>
        </w:rPr>
        <w:t>Rechtsgrundlage für den Datenschutz ist in Österreich das Datenschutzgesetz 2000 (DSG 2000). Die Einhaltung kontrolliert die Datenschutzbehörde.</w:t>
      </w:r>
    </w:p>
    <w:p w14:paraId="35833072" w14:textId="77777777" w:rsidR="00556218" w:rsidRPr="00A670E9" w:rsidRDefault="003E23F6" w:rsidP="00475450">
      <w:pPr>
        <w:rPr>
          <w:color w:val="000000" w:themeColor="text1"/>
        </w:rPr>
      </w:pPr>
      <w:r w:rsidRPr="00A670E9">
        <w:rPr>
          <w:color w:val="000000" w:themeColor="text1"/>
        </w:rPr>
        <w:lastRenderedPageBreak/>
        <w:t xml:space="preserve">Als </w:t>
      </w:r>
      <w:r w:rsidR="005A2776" w:rsidRPr="00A670E9">
        <w:rPr>
          <w:color w:val="000000" w:themeColor="text1"/>
        </w:rPr>
        <w:t>Studentin bzw. Student</w:t>
      </w:r>
      <w:r w:rsidRPr="00A670E9">
        <w:rPr>
          <w:color w:val="000000" w:themeColor="text1"/>
        </w:rPr>
        <w:t xml:space="preserve"> verpflichten Sie sich zur Einhaltung der Datenschutzbestimmungen. </w:t>
      </w:r>
      <w:r w:rsidR="00556218" w:rsidRPr="00A670E9">
        <w:rPr>
          <w:color w:val="000000" w:themeColor="text1"/>
        </w:rPr>
        <w:t>Grundsätzlich sind alle Daten, die im Verlauf einer Masterarbeit bearbeitet we</w:t>
      </w:r>
      <w:r w:rsidR="0054716D" w:rsidRPr="00A670E9">
        <w:rPr>
          <w:color w:val="000000" w:themeColor="text1"/>
        </w:rPr>
        <w:t xml:space="preserve">rden, vertraulich zu behandeln und dürfen nicht weitergegeben werden. Besonders personenbezogene Daten sind ausschließlich in anonymisierter Form zu bearbeiten und dürfen keine Rückschlüsse auf Personen und deren persönliche Situationen, Neigungen, Bedürfnisse etc. zulassen. Darstellung von Ergebnissen aus Erhebungen etc. und darauf beruhende Auswertungen sind daher bevorzugt aggregiert </w:t>
      </w:r>
      <w:r w:rsidRPr="00A670E9">
        <w:rPr>
          <w:color w:val="000000" w:themeColor="text1"/>
        </w:rPr>
        <w:t xml:space="preserve">darzustellen, d.h. es sind die Ergebnisse von </w:t>
      </w:r>
      <w:proofErr w:type="spellStart"/>
      <w:r w:rsidRPr="00A670E9">
        <w:rPr>
          <w:color w:val="000000" w:themeColor="text1"/>
        </w:rPr>
        <w:t>ProbandInnengruppen</w:t>
      </w:r>
      <w:proofErr w:type="spellEnd"/>
      <w:r w:rsidRPr="00A670E9">
        <w:rPr>
          <w:color w:val="000000" w:themeColor="text1"/>
        </w:rPr>
        <w:t xml:space="preserve"> wiederzugeben, nicht von Einzelpersonen.</w:t>
      </w:r>
    </w:p>
    <w:p w14:paraId="04E64961" w14:textId="77777777" w:rsidR="009B3327" w:rsidRPr="00A670E9" w:rsidRDefault="00FB763A" w:rsidP="00E00BC8">
      <w:pPr>
        <w:pStyle w:val="berschrift1"/>
        <w:numPr>
          <w:ilvl w:val="1"/>
          <w:numId w:val="6"/>
        </w:numPr>
        <w:ind w:left="567" w:hanging="567"/>
        <w:rPr>
          <w:color w:val="000000" w:themeColor="text1"/>
          <w:sz w:val="24"/>
        </w:rPr>
      </w:pPr>
      <w:bookmarkStart w:id="15" w:name="_Ref416683657"/>
      <w:bookmarkStart w:id="16" w:name="_Toc146706731"/>
      <w:r w:rsidRPr="00A670E9">
        <w:rPr>
          <w:color w:val="000000" w:themeColor="text1"/>
          <w:sz w:val="24"/>
        </w:rPr>
        <w:t>Masterseminar</w:t>
      </w:r>
      <w:bookmarkEnd w:id="15"/>
      <w:bookmarkEnd w:id="16"/>
    </w:p>
    <w:p w14:paraId="1199B80D" w14:textId="37D8F8B2" w:rsidR="00C77108" w:rsidRPr="00A670E9" w:rsidRDefault="0086373E" w:rsidP="00475450">
      <w:pPr>
        <w:rPr>
          <w:color w:val="000000" w:themeColor="text1"/>
        </w:rPr>
      </w:pPr>
      <w:r w:rsidRPr="00A670E9">
        <w:rPr>
          <w:color w:val="000000" w:themeColor="text1"/>
        </w:rPr>
        <w:t>D</w:t>
      </w:r>
      <w:r w:rsidRPr="00A670E9">
        <w:rPr>
          <w:rFonts w:cs="Arial"/>
          <w:color w:val="000000" w:themeColor="text1"/>
        </w:rPr>
        <w:t xml:space="preserve">ie Teilnahme </w:t>
      </w:r>
      <w:r w:rsidRPr="00A670E9">
        <w:rPr>
          <w:color w:val="000000" w:themeColor="text1"/>
        </w:rPr>
        <w:t xml:space="preserve">am Masterseminar (LV-Nr. 850.301) </w:t>
      </w:r>
      <w:r w:rsidRPr="00A670E9">
        <w:rPr>
          <w:rFonts w:cs="Arial"/>
          <w:color w:val="000000" w:themeColor="text1"/>
        </w:rPr>
        <w:t xml:space="preserve">zu mindestens </w:t>
      </w:r>
      <w:r w:rsidR="00066420">
        <w:rPr>
          <w:rFonts w:cs="Arial"/>
          <w:color w:val="000000" w:themeColor="text1"/>
        </w:rPr>
        <w:t>fünf</w:t>
      </w:r>
      <w:r w:rsidRPr="00A670E9">
        <w:rPr>
          <w:rFonts w:cs="Arial"/>
          <w:color w:val="000000" w:themeColor="text1"/>
        </w:rPr>
        <w:t xml:space="preserve"> Terminen ist </w:t>
      </w:r>
      <w:r w:rsidRPr="00A670E9">
        <w:rPr>
          <w:color w:val="000000" w:themeColor="text1"/>
        </w:rPr>
        <w:t xml:space="preserve">ab dem Zeitpunkt der Anmeldung </w:t>
      </w:r>
      <w:r w:rsidRPr="00A670E9">
        <w:rPr>
          <w:rFonts w:cs="Arial"/>
          <w:color w:val="000000" w:themeColor="text1"/>
        </w:rPr>
        <w:t>verpflichtend</w:t>
      </w:r>
      <w:r w:rsidRPr="00A670E9">
        <w:rPr>
          <w:color w:val="000000" w:themeColor="text1"/>
        </w:rPr>
        <w:t xml:space="preserve"> und </w:t>
      </w:r>
      <w:r w:rsidR="009F3D59" w:rsidRPr="00A670E9">
        <w:rPr>
          <w:color w:val="000000" w:themeColor="text1"/>
        </w:rPr>
        <w:t xml:space="preserve">wird mit </w:t>
      </w:r>
      <w:r w:rsidR="0035745D" w:rsidRPr="00A670E9">
        <w:rPr>
          <w:color w:val="000000" w:themeColor="text1"/>
        </w:rPr>
        <w:t>Unterschriftenl</w:t>
      </w:r>
      <w:r w:rsidR="009F3D59" w:rsidRPr="00A670E9">
        <w:rPr>
          <w:color w:val="000000" w:themeColor="text1"/>
        </w:rPr>
        <w:t>iste</w:t>
      </w:r>
      <w:r w:rsidR="0035745D" w:rsidRPr="00A670E9">
        <w:rPr>
          <w:color w:val="000000" w:themeColor="text1"/>
        </w:rPr>
        <w:t>n</w:t>
      </w:r>
      <w:r w:rsidR="009F3D59" w:rsidRPr="00A670E9">
        <w:rPr>
          <w:color w:val="000000" w:themeColor="text1"/>
        </w:rPr>
        <w:t xml:space="preserve"> überprüft.</w:t>
      </w:r>
      <w:r w:rsidR="00953D84" w:rsidRPr="00A670E9">
        <w:rPr>
          <w:color w:val="000000" w:themeColor="text1"/>
        </w:rPr>
        <w:t xml:space="preserve"> </w:t>
      </w:r>
      <w:r w:rsidR="009F3D59" w:rsidRPr="00A670E9">
        <w:rPr>
          <w:color w:val="000000" w:themeColor="text1"/>
        </w:rPr>
        <w:t xml:space="preserve">Bitte beachten Sie auch die Hinweise zur Lehrveranstaltung im </w:t>
      </w:r>
      <w:proofErr w:type="spellStart"/>
      <w:r w:rsidR="0035745D" w:rsidRPr="00A670E9">
        <w:rPr>
          <w:color w:val="000000" w:themeColor="text1"/>
        </w:rPr>
        <w:t>BOKUonline</w:t>
      </w:r>
      <w:proofErr w:type="spellEnd"/>
      <w:r w:rsidR="009F3D59" w:rsidRPr="00A670E9">
        <w:rPr>
          <w:color w:val="000000" w:themeColor="text1"/>
        </w:rPr>
        <w:t>.</w:t>
      </w:r>
    </w:p>
    <w:p w14:paraId="51368BD6" w14:textId="175B7EB3" w:rsidR="005752B7" w:rsidRPr="00A670E9" w:rsidRDefault="00EF74F1" w:rsidP="006609E9">
      <w:pPr>
        <w:rPr>
          <w:rFonts w:cs="Arial"/>
          <w:color w:val="000000" w:themeColor="text1"/>
        </w:rPr>
      </w:pPr>
      <w:r w:rsidRPr="00A670E9">
        <w:rPr>
          <w:rFonts w:cs="Arial"/>
          <w:color w:val="000000" w:themeColor="text1"/>
        </w:rPr>
        <w:t xml:space="preserve">Im Zuge des Seminars sind zwei Präsentationen über den Fortschritt der Masterarbeit </w:t>
      </w:r>
      <w:r w:rsidR="00064654" w:rsidRPr="00A670E9">
        <w:rPr>
          <w:rFonts w:cs="Arial"/>
          <w:color w:val="000000" w:themeColor="text1"/>
        </w:rPr>
        <w:t>abzu</w:t>
      </w:r>
      <w:r w:rsidR="00B45AF7">
        <w:rPr>
          <w:rFonts w:cs="Arial"/>
          <w:color w:val="000000" w:themeColor="text1"/>
        </w:rPr>
        <w:softHyphen/>
      </w:r>
      <w:r w:rsidRPr="00A670E9">
        <w:rPr>
          <w:rFonts w:cs="Arial"/>
          <w:color w:val="000000" w:themeColor="text1"/>
        </w:rPr>
        <w:t xml:space="preserve">halten. Die Terminfindung für diese Präsentationen erfolgt nach Absprache mit </w:t>
      </w:r>
      <w:r w:rsidR="0086373E" w:rsidRPr="00A670E9">
        <w:rPr>
          <w:rFonts w:cs="Arial"/>
          <w:color w:val="000000" w:themeColor="text1"/>
        </w:rPr>
        <w:t>der Betreuer</w:t>
      </w:r>
      <w:r w:rsidR="00A961D7" w:rsidRPr="00A670E9">
        <w:rPr>
          <w:rFonts w:cs="Arial"/>
          <w:color w:val="000000" w:themeColor="text1"/>
        </w:rPr>
        <w:t>in</w:t>
      </w:r>
      <w:r w:rsidR="0086373E" w:rsidRPr="00A670E9">
        <w:rPr>
          <w:rFonts w:cs="Arial"/>
          <w:color w:val="000000" w:themeColor="text1"/>
        </w:rPr>
        <w:t xml:space="preserve"> bzw. dem </w:t>
      </w:r>
      <w:r w:rsidRPr="00A670E9">
        <w:rPr>
          <w:rFonts w:cs="Arial"/>
          <w:color w:val="000000" w:themeColor="text1"/>
        </w:rPr>
        <w:t>Betreuer</w:t>
      </w:r>
      <w:r w:rsidR="0035745D" w:rsidRPr="00A670E9">
        <w:rPr>
          <w:rFonts w:cs="Arial"/>
          <w:color w:val="000000" w:themeColor="text1"/>
        </w:rPr>
        <w:t xml:space="preserve">; üblicherweise </w:t>
      </w:r>
      <w:r w:rsidR="005752B7" w:rsidRPr="00A670E9">
        <w:rPr>
          <w:rFonts w:cs="Arial"/>
          <w:color w:val="000000" w:themeColor="text1"/>
        </w:rPr>
        <w:t xml:space="preserve">zu Beginn </w:t>
      </w:r>
      <w:r w:rsidR="0035745D" w:rsidRPr="00A670E9">
        <w:rPr>
          <w:rFonts w:cs="Arial"/>
          <w:color w:val="000000" w:themeColor="text1"/>
        </w:rPr>
        <w:t>(Überblick über das Thema, Method</w:t>
      </w:r>
      <w:r w:rsidR="0086373E" w:rsidRPr="00A670E9">
        <w:rPr>
          <w:rFonts w:cs="Arial"/>
          <w:color w:val="000000" w:themeColor="text1"/>
        </w:rPr>
        <w:t>e</w:t>
      </w:r>
      <w:r w:rsidR="0035745D" w:rsidRPr="00A670E9">
        <w:rPr>
          <w:rFonts w:cs="Arial"/>
          <w:color w:val="000000" w:themeColor="text1"/>
        </w:rPr>
        <w:t xml:space="preserve">, Arbeitsplan etc.) </w:t>
      </w:r>
      <w:r w:rsidR="005752B7" w:rsidRPr="00A670E9">
        <w:rPr>
          <w:rFonts w:cs="Arial"/>
          <w:color w:val="000000" w:themeColor="text1"/>
        </w:rPr>
        <w:t>und zum Ende der Masterarbeit</w:t>
      </w:r>
      <w:r w:rsidR="0035745D" w:rsidRPr="00A670E9">
        <w:rPr>
          <w:rFonts w:cs="Arial"/>
          <w:color w:val="000000" w:themeColor="text1"/>
        </w:rPr>
        <w:t xml:space="preserve"> (Ergebnisse etc.)</w:t>
      </w:r>
      <w:r w:rsidR="005752B7" w:rsidRPr="00A670E9">
        <w:rPr>
          <w:rFonts w:cs="Arial"/>
          <w:color w:val="000000" w:themeColor="text1"/>
        </w:rPr>
        <w:t xml:space="preserve">. </w:t>
      </w:r>
      <w:r w:rsidR="00650A18" w:rsidRPr="00A670E9">
        <w:rPr>
          <w:rFonts w:cs="Arial"/>
          <w:color w:val="000000" w:themeColor="text1"/>
        </w:rPr>
        <w:t xml:space="preserve">Für die Präsentationen </w:t>
      </w:r>
      <w:r w:rsidR="0035745D" w:rsidRPr="00A670E9">
        <w:rPr>
          <w:rFonts w:cs="Arial"/>
          <w:color w:val="000000" w:themeColor="text1"/>
        </w:rPr>
        <w:t xml:space="preserve">sind </w:t>
      </w:r>
      <w:r w:rsidR="00650A18" w:rsidRPr="00A670E9">
        <w:rPr>
          <w:rFonts w:cs="Arial"/>
          <w:color w:val="000000" w:themeColor="text1"/>
        </w:rPr>
        <w:t>eine Präsentationszeit von zehn Minuten</w:t>
      </w:r>
      <w:r w:rsidR="00064654" w:rsidRPr="00A670E9">
        <w:rPr>
          <w:rFonts w:cs="Arial"/>
          <w:color w:val="000000" w:themeColor="text1"/>
        </w:rPr>
        <w:t xml:space="preserve"> und weitere zehn Minuten für die anschließende Diskussion </w:t>
      </w:r>
      <w:r w:rsidR="0035745D" w:rsidRPr="00A670E9">
        <w:rPr>
          <w:rFonts w:cs="Arial"/>
          <w:color w:val="000000" w:themeColor="text1"/>
        </w:rPr>
        <w:t>vorgesehen</w:t>
      </w:r>
      <w:r w:rsidR="00064654" w:rsidRPr="00A670E9">
        <w:rPr>
          <w:rFonts w:cs="Arial"/>
          <w:color w:val="000000" w:themeColor="text1"/>
        </w:rPr>
        <w:t xml:space="preserve">. </w:t>
      </w:r>
      <w:r w:rsidR="005752B7" w:rsidRPr="00A670E9">
        <w:rPr>
          <w:rFonts w:cs="Arial"/>
          <w:color w:val="000000" w:themeColor="text1"/>
        </w:rPr>
        <w:t xml:space="preserve">Die Einladung zur Teilnahme erfolgt durch das Sekretariat per E-Mail. </w:t>
      </w:r>
    </w:p>
    <w:p w14:paraId="349F64AA" w14:textId="77777777" w:rsidR="00FB763A" w:rsidRPr="00A670E9" w:rsidRDefault="005752B7" w:rsidP="00B45AF7">
      <w:pPr>
        <w:spacing w:after="120"/>
        <w:rPr>
          <w:rFonts w:cs="Arial"/>
          <w:color w:val="000000" w:themeColor="text1"/>
        </w:rPr>
      </w:pPr>
      <w:r w:rsidRPr="00A670E9">
        <w:rPr>
          <w:rFonts w:cs="Arial"/>
          <w:color w:val="000000" w:themeColor="text1"/>
        </w:rPr>
        <w:t>Die Ziele des Seminars sind unter anderem:</w:t>
      </w:r>
    </w:p>
    <w:p w14:paraId="61E59204" w14:textId="77777777" w:rsidR="00EF74F1" w:rsidRPr="00A670E9" w:rsidRDefault="00EF74F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Anleitung zur eigenständigen wissenschaftlichen Arbeit; </w:t>
      </w:r>
    </w:p>
    <w:p w14:paraId="3F1F8F80" w14:textId="77777777" w:rsidR="00EF74F1" w:rsidRPr="00A670E9" w:rsidRDefault="00EF74F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Erwerb und Festigung der für eine wissenschaftliche Arbeit erforderlichen theoretischen und methodischen Kenntnisse; </w:t>
      </w:r>
    </w:p>
    <w:p w14:paraId="38D0F87E"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Übung der Präsentationstechnik;</w:t>
      </w:r>
    </w:p>
    <w:p w14:paraId="43D9CF31" w14:textId="77777777" w:rsidR="00EF74F1"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 xml:space="preserve">Fachliche </w:t>
      </w:r>
      <w:r w:rsidR="00EF74F1" w:rsidRPr="00A670E9">
        <w:rPr>
          <w:rFonts w:cs="Arial"/>
          <w:color w:val="000000" w:themeColor="text1"/>
        </w:rPr>
        <w:t>Diskussion</w:t>
      </w:r>
      <w:r w:rsidRPr="00A670E9">
        <w:rPr>
          <w:rFonts w:cs="Arial"/>
          <w:color w:val="000000" w:themeColor="text1"/>
        </w:rPr>
        <w:t xml:space="preserve"> und Behandlung von methodischen Fragen</w:t>
      </w:r>
      <w:r w:rsidR="00EF74F1" w:rsidRPr="00A670E9">
        <w:rPr>
          <w:rFonts w:cs="Arial"/>
          <w:color w:val="000000" w:themeColor="text1"/>
        </w:rPr>
        <w:t xml:space="preserve">; </w:t>
      </w:r>
    </w:p>
    <w:p w14:paraId="15EE6757" w14:textId="77777777" w:rsidR="005752B7" w:rsidRPr="00A670E9" w:rsidRDefault="005752B7" w:rsidP="00E00BC8">
      <w:pPr>
        <w:pStyle w:val="Listenabsatz"/>
        <w:numPr>
          <w:ilvl w:val="0"/>
          <w:numId w:val="7"/>
        </w:numPr>
        <w:ind w:left="284" w:hanging="284"/>
        <w:rPr>
          <w:rFonts w:cs="Arial"/>
          <w:color w:val="000000" w:themeColor="text1"/>
        </w:rPr>
      </w:pPr>
      <w:r w:rsidRPr="00A670E9">
        <w:rPr>
          <w:rFonts w:cs="Arial"/>
          <w:color w:val="000000" w:themeColor="text1"/>
        </w:rPr>
        <w:t>Kritische Reflexion der Arbeit;</w:t>
      </w:r>
    </w:p>
    <w:p w14:paraId="75FF3497" w14:textId="77777777" w:rsidR="00EF74F1" w:rsidRPr="00A670E9" w:rsidRDefault="00EF74F1" w:rsidP="00E00BC8">
      <w:pPr>
        <w:pStyle w:val="Listenabsatz"/>
        <w:numPr>
          <w:ilvl w:val="0"/>
          <w:numId w:val="7"/>
        </w:numPr>
        <w:ind w:left="284" w:hanging="284"/>
        <w:rPr>
          <w:rFonts w:cs="Arial"/>
          <w:color w:val="000000" w:themeColor="text1"/>
        </w:rPr>
      </w:pPr>
      <w:r w:rsidRPr="00A670E9">
        <w:rPr>
          <w:rFonts w:cs="Arial"/>
          <w:color w:val="000000" w:themeColor="text1"/>
        </w:rPr>
        <w:t xml:space="preserve">Vorbereitung auf die </w:t>
      </w:r>
      <w:proofErr w:type="spellStart"/>
      <w:r w:rsidRPr="00A670E9">
        <w:rPr>
          <w:rFonts w:cs="Arial"/>
          <w:color w:val="000000" w:themeColor="text1"/>
        </w:rPr>
        <w:t>Defensio</w:t>
      </w:r>
      <w:proofErr w:type="spellEnd"/>
      <w:r w:rsidRPr="00A670E9">
        <w:rPr>
          <w:rFonts w:cs="Arial"/>
          <w:color w:val="000000" w:themeColor="text1"/>
        </w:rPr>
        <w:t>.</w:t>
      </w:r>
    </w:p>
    <w:p w14:paraId="59D7A6B8" w14:textId="560D57EB" w:rsidR="00C44DF8" w:rsidRPr="00052388" w:rsidRDefault="00C44DF8" w:rsidP="00A04F3E">
      <w:pPr>
        <w:keepNext/>
        <w:ind w:left="850" w:hanging="850"/>
        <w:rPr>
          <w:rFonts w:cs="Arial"/>
          <w:b/>
          <w:color w:val="000000" w:themeColor="text1"/>
        </w:rPr>
      </w:pPr>
      <w:r w:rsidRPr="00052388">
        <w:rPr>
          <w:rFonts w:cs="Arial"/>
          <w:b/>
          <w:color w:val="000000" w:themeColor="text1"/>
        </w:rPr>
        <w:t>Erwartete Inhalte der 1. und 2. Präsentation:</w:t>
      </w:r>
    </w:p>
    <w:p w14:paraId="4123B86F" w14:textId="56CB784B" w:rsidR="00C44DF8" w:rsidRPr="003D14F8" w:rsidRDefault="006C2C25" w:rsidP="003D14F8">
      <w:pPr>
        <w:pStyle w:val="Listenabsatz"/>
        <w:numPr>
          <w:ilvl w:val="0"/>
          <w:numId w:val="3"/>
        </w:numPr>
        <w:ind w:left="567" w:hanging="283"/>
        <w:rPr>
          <w:rFonts w:cs="Arial"/>
          <w:b/>
          <w:color w:val="000000" w:themeColor="text1"/>
        </w:rPr>
      </w:pPr>
      <w:r w:rsidRPr="003D14F8">
        <w:rPr>
          <w:rFonts w:cs="Arial"/>
          <w:b/>
          <w:color w:val="000000" w:themeColor="text1"/>
        </w:rPr>
        <w:t xml:space="preserve">1. </w:t>
      </w:r>
      <w:r w:rsidR="00C44DF8" w:rsidRPr="003D14F8">
        <w:rPr>
          <w:rFonts w:cs="Arial"/>
          <w:b/>
          <w:color w:val="000000" w:themeColor="text1"/>
        </w:rPr>
        <w:t>Präsentation</w:t>
      </w:r>
    </w:p>
    <w:p w14:paraId="12676121" w14:textId="1928AB82"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Sollte nach c</w:t>
      </w:r>
      <w:r w:rsidR="003D14F8">
        <w:rPr>
          <w:rFonts w:cs="Arial"/>
          <w:color w:val="000000" w:themeColor="text1"/>
        </w:rPr>
        <w:t>a.</w:t>
      </w:r>
      <w:r w:rsidRPr="00052388">
        <w:rPr>
          <w:rFonts w:cs="Arial"/>
          <w:color w:val="000000" w:themeColor="text1"/>
        </w:rPr>
        <w:t xml:space="preserve"> </w:t>
      </w:r>
      <w:r w:rsidR="003D14F8">
        <w:rPr>
          <w:rFonts w:cs="Arial"/>
          <w:color w:val="000000" w:themeColor="text1"/>
        </w:rPr>
        <w:t xml:space="preserve">1/4 </w:t>
      </w:r>
      <w:r w:rsidRPr="00052388">
        <w:rPr>
          <w:rFonts w:cs="Arial"/>
          <w:color w:val="000000" w:themeColor="text1"/>
        </w:rPr>
        <w:t>bis 1/3</w:t>
      </w:r>
      <w:r w:rsidR="003D14F8">
        <w:rPr>
          <w:rFonts w:cs="Arial"/>
          <w:color w:val="000000" w:themeColor="text1"/>
        </w:rPr>
        <w:t xml:space="preserve"> </w:t>
      </w:r>
      <w:r w:rsidRPr="00052388">
        <w:rPr>
          <w:rFonts w:cs="Arial"/>
          <w:color w:val="000000" w:themeColor="text1"/>
        </w:rPr>
        <w:t xml:space="preserve">der Masterarbeit stattfinden. Erwarteter Stand: </w:t>
      </w:r>
    </w:p>
    <w:p w14:paraId="2305EA8F"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Forschungsfragen grob festgelegt</w:t>
      </w:r>
    </w:p>
    <w:p w14:paraId="350432F0"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Vorschläge zu Methoden / Datenerhebung entwickelt</w:t>
      </w:r>
    </w:p>
    <w:p w14:paraId="7D22E37F"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Erste Literaturrecherchen zu Hintergrund und Methoden durchgeführt</w:t>
      </w:r>
    </w:p>
    <w:p w14:paraId="3E7E75D3" w14:textId="2C2B186E"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Darstellung und Verst</w:t>
      </w:r>
      <w:r w:rsidR="003D14F8">
        <w:rPr>
          <w:rFonts w:cs="Arial"/>
          <w:color w:val="000000" w:themeColor="text1"/>
        </w:rPr>
        <w:t>ändnis des Forschungsziels und -</w:t>
      </w:r>
      <w:r w:rsidRPr="00052388">
        <w:rPr>
          <w:rFonts w:cs="Arial"/>
          <w:color w:val="000000" w:themeColor="text1"/>
        </w:rPr>
        <w:t xml:space="preserve">ansatzes im Vordergrund </w:t>
      </w:r>
    </w:p>
    <w:p w14:paraId="147AEEB4" w14:textId="77777777"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 xml:space="preserve">Ziele: </w:t>
      </w:r>
    </w:p>
    <w:p w14:paraId="4B243B11"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Üben von Präsentationstechnik</w:t>
      </w:r>
    </w:p>
    <w:p w14:paraId="47FAE68C"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Diskussion des Forschungsziels, des Arbeitsablaufes und der vorgesehenen Methoden</w:t>
      </w:r>
    </w:p>
    <w:p w14:paraId="7F6B6DDC"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Einholen von Feedback von Lehrenden und anderen Studierenden</w:t>
      </w:r>
    </w:p>
    <w:p w14:paraId="57628B6E" w14:textId="77777777"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 xml:space="preserve">Gegebenenfalls Präsentation erster Ergebnisse oder Zwischenschritte (z.B. eines Fragebogens, Versuchsaufbaus, erste Datenanalyse sekundärer Daten) </w:t>
      </w:r>
    </w:p>
    <w:p w14:paraId="7A8BD433" w14:textId="77777777" w:rsidR="00C44DF8" w:rsidRPr="00052388" w:rsidRDefault="00C44DF8" w:rsidP="003D14F8">
      <w:pPr>
        <w:pStyle w:val="Listenabsatz"/>
        <w:numPr>
          <w:ilvl w:val="1"/>
          <w:numId w:val="7"/>
        </w:numPr>
        <w:ind w:left="851" w:hanging="284"/>
        <w:contextualSpacing w:val="0"/>
        <w:rPr>
          <w:rFonts w:cs="Arial"/>
          <w:color w:val="000000" w:themeColor="text1"/>
        </w:rPr>
      </w:pPr>
      <w:r w:rsidRPr="00052388">
        <w:rPr>
          <w:rFonts w:cs="Arial"/>
          <w:color w:val="000000" w:themeColor="text1"/>
        </w:rPr>
        <w:t>Präsentation soll mit einer Diskussionsfrage enden</w:t>
      </w:r>
    </w:p>
    <w:p w14:paraId="61588F2D" w14:textId="69A6D698" w:rsidR="00C44DF8" w:rsidRPr="003D14F8" w:rsidRDefault="006C2C25" w:rsidP="003D14F8">
      <w:pPr>
        <w:pStyle w:val="Listenabsatz"/>
        <w:numPr>
          <w:ilvl w:val="0"/>
          <w:numId w:val="3"/>
        </w:numPr>
        <w:ind w:left="567" w:hanging="283"/>
        <w:rPr>
          <w:rFonts w:cs="Arial"/>
          <w:b/>
          <w:color w:val="000000" w:themeColor="text1"/>
        </w:rPr>
      </w:pPr>
      <w:r w:rsidRPr="003D14F8">
        <w:rPr>
          <w:rFonts w:cs="Arial"/>
          <w:b/>
          <w:color w:val="000000" w:themeColor="text1"/>
        </w:rPr>
        <w:t xml:space="preserve">2. </w:t>
      </w:r>
      <w:r w:rsidR="003D14F8">
        <w:rPr>
          <w:rFonts w:cs="Arial"/>
          <w:b/>
          <w:color w:val="000000" w:themeColor="text1"/>
        </w:rPr>
        <w:t>Präsentation</w:t>
      </w:r>
    </w:p>
    <w:p w14:paraId="1D79ABDC" w14:textId="65B4F829"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lastRenderedPageBreak/>
        <w:t>Sollte zum Ende der Masterarbeit stattfinden. Es sollte ein substantieller Satz an Ergebnissen vorliegen, die einen aussagekräftigen Eindruck vom Endergebnis liefern. Es müssen aber noch nicht alle Ergebnisse vorliegen. Der Kern der Methoden sollte bereits angewendet worden sein.</w:t>
      </w:r>
    </w:p>
    <w:p w14:paraId="5FC2C9B9" w14:textId="77777777"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Fokus auf Ergebnisse und sauberer Darstellung der Methode(n)</w:t>
      </w:r>
    </w:p>
    <w:p w14:paraId="4EC19DE4" w14:textId="77777777"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 xml:space="preserve">Kritische Reflexion der Methode/Ergebnisse und Interpretation der Ergebnisse </w:t>
      </w:r>
    </w:p>
    <w:p w14:paraId="74D30BF1" w14:textId="77777777"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 xml:space="preserve">Ziele: </w:t>
      </w:r>
    </w:p>
    <w:p w14:paraId="5F7E0DC4"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Üben eines wissenschaftlichen Vortrags und Demonstration der Fachkenntnisse</w:t>
      </w:r>
    </w:p>
    <w:p w14:paraId="01E303BB"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 xml:space="preserve">Vorbereitung auf </w:t>
      </w:r>
      <w:proofErr w:type="spellStart"/>
      <w:r w:rsidRPr="00052388">
        <w:rPr>
          <w:rFonts w:cs="Arial"/>
          <w:color w:val="000000" w:themeColor="text1"/>
        </w:rPr>
        <w:t>Defensio</w:t>
      </w:r>
      <w:proofErr w:type="spellEnd"/>
    </w:p>
    <w:p w14:paraId="7D12C325"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Präsentationstechnik (mit geringerem Gewicht)</w:t>
      </w:r>
    </w:p>
    <w:p w14:paraId="53D554B5" w14:textId="77777777" w:rsidR="00C44DF8" w:rsidRPr="00052388" w:rsidRDefault="00C44DF8" w:rsidP="003D14F8">
      <w:pPr>
        <w:pStyle w:val="Listenabsatz"/>
        <w:numPr>
          <w:ilvl w:val="2"/>
          <w:numId w:val="7"/>
        </w:numPr>
        <w:ind w:left="1134" w:hanging="283"/>
        <w:rPr>
          <w:rFonts w:cs="Arial"/>
          <w:color w:val="000000" w:themeColor="text1"/>
        </w:rPr>
      </w:pPr>
      <w:r w:rsidRPr="00052388">
        <w:rPr>
          <w:rFonts w:cs="Arial"/>
          <w:color w:val="000000" w:themeColor="text1"/>
        </w:rPr>
        <w:t>Einholen von Feedback von Lehrenden und anderen Studierenden (möglichst) vor Finalisierung der Arbeit</w:t>
      </w:r>
    </w:p>
    <w:p w14:paraId="68975A0E" w14:textId="388302B3" w:rsidR="00C44DF8" w:rsidRPr="00052388" w:rsidRDefault="00C44DF8" w:rsidP="003D14F8">
      <w:pPr>
        <w:pStyle w:val="Listenabsatz"/>
        <w:numPr>
          <w:ilvl w:val="1"/>
          <w:numId w:val="7"/>
        </w:numPr>
        <w:ind w:left="851" w:hanging="284"/>
        <w:rPr>
          <w:rFonts w:cs="Arial"/>
          <w:color w:val="000000" w:themeColor="text1"/>
        </w:rPr>
      </w:pPr>
      <w:r w:rsidRPr="00052388">
        <w:rPr>
          <w:rFonts w:cs="Arial"/>
          <w:color w:val="000000" w:themeColor="text1"/>
        </w:rPr>
        <w:t>Präsentation soll mit einer Diskussionsfrage enden</w:t>
      </w:r>
    </w:p>
    <w:p w14:paraId="2F01EE06" w14:textId="22A6060A" w:rsidR="00C44DF8" w:rsidRPr="00052388" w:rsidRDefault="00C44DF8" w:rsidP="00A04F3E">
      <w:pPr>
        <w:keepNext/>
        <w:ind w:left="851" w:hanging="851"/>
        <w:rPr>
          <w:rFonts w:cs="Arial"/>
          <w:b/>
          <w:color w:val="000000" w:themeColor="text1"/>
        </w:rPr>
      </w:pPr>
      <w:r w:rsidRPr="00052388">
        <w:rPr>
          <w:rFonts w:cs="Arial"/>
          <w:b/>
          <w:color w:val="000000" w:themeColor="text1"/>
        </w:rPr>
        <w:t>Be</w:t>
      </w:r>
      <w:r w:rsidR="003D14F8">
        <w:rPr>
          <w:rFonts w:cs="Arial"/>
          <w:b/>
          <w:color w:val="000000" w:themeColor="text1"/>
        </w:rPr>
        <w:t>urteilung</w:t>
      </w:r>
      <w:r w:rsidRPr="00052388">
        <w:rPr>
          <w:rFonts w:cs="Arial"/>
          <w:b/>
          <w:color w:val="000000" w:themeColor="text1"/>
        </w:rPr>
        <w:t xml:space="preserve"> des Masterseminars:</w:t>
      </w:r>
    </w:p>
    <w:p w14:paraId="78151D70" w14:textId="16A230E7" w:rsidR="00C44DF8" w:rsidRPr="00052388" w:rsidRDefault="003D14F8" w:rsidP="00A04F3E">
      <w:pPr>
        <w:contextualSpacing/>
        <w:rPr>
          <w:rFonts w:cs="Arial"/>
          <w:color w:val="000000" w:themeColor="text1"/>
        </w:rPr>
      </w:pPr>
      <w:r>
        <w:rPr>
          <w:rFonts w:cs="Arial"/>
          <w:color w:val="000000" w:themeColor="text1"/>
        </w:rPr>
        <w:t>Noten:</w:t>
      </w:r>
      <w:r>
        <w:rPr>
          <w:rFonts w:cs="Arial"/>
          <w:color w:val="000000" w:themeColor="text1"/>
        </w:rPr>
        <w:tab/>
        <w:t>- I</w:t>
      </w:r>
      <w:r w:rsidR="00C44DF8" w:rsidRPr="00052388">
        <w:rPr>
          <w:rFonts w:cs="Arial"/>
          <w:color w:val="000000" w:themeColor="text1"/>
        </w:rPr>
        <w:t>n Viertelschritten pro Seminar</w:t>
      </w:r>
    </w:p>
    <w:p w14:paraId="63E0FBCF" w14:textId="10B9EC42" w:rsidR="00C44DF8" w:rsidRPr="00052388" w:rsidRDefault="00C44DF8" w:rsidP="00A04F3E">
      <w:pPr>
        <w:rPr>
          <w:rFonts w:cs="Arial"/>
          <w:color w:val="000000" w:themeColor="text1"/>
        </w:rPr>
      </w:pPr>
      <w:r w:rsidRPr="00052388">
        <w:rPr>
          <w:rFonts w:cs="Arial"/>
          <w:color w:val="000000" w:themeColor="text1"/>
        </w:rPr>
        <w:tab/>
        <w:t xml:space="preserve">- Bei Zwischennoten in der Gesamtnote bestimmt Betreuerteam die Gesamtnote </w:t>
      </w:r>
    </w:p>
    <w:p w14:paraId="49292EEE" w14:textId="77777777" w:rsidR="00C44DF8" w:rsidRPr="00052388" w:rsidRDefault="00C44DF8" w:rsidP="003D14F8">
      <w:pPr>
        <w:keepNext/>
        <w:spacing w:after="0"/>
        <w:rPr>
          <w:rFonts w:cs="Arial"/>
        </w:rPr>
      </w:pPr>
      <w:r w:rsidRPr="00052388">
        <w:rPr>
          <w:rFonts w:cs="Arial"/>
        </w:rPr>
        <w:t xml:space="preserve">Notenspektrum: </w:t>
      </w:r>
    </w:p>
    <w:tbl>
      <w:tblPr>
        <w:tblStyle w:val="Tabellenraster"/>
        <w:tblW w:w="9209" w:type="dxa"/>
        <w:tblCellMar>
          <w:left w:w="57" w:type="dxa"/>
          <w:right w:w="57" w:type="dxa"/>
        </w:tblCellMar>
        <w:tblLook w:val="04A0" w:firstRow="1" w:lastRow="0" w:firstColumn="1" w:lastColumn="0" w:noHBand="0" w:noVBand="1"/>
      </w:tblPr>
      <w:tblGrid>
        <w:gridCol w:w="1555"/>
        <w:gridCol w:w="7654"/>
      </w:tblGrid>
      <w:tr w:rsidR="00C44DF8" w:rsidRPr="00052388" w14:paraId="090DDAD0" w14:textId="77777777" w:rsidTr="003D14F8">
        <w:tc>
          <w:tcPr>
            <w:tcW w:w="1555" w:type="dxa"/>
          </w:tcPr>
          <w:p w14:paraId="4BFA4E88" w14:textId="77777777" w:rsidR="00C44DF8" w:rsidRPr="00052388" w:rsidRDefault="00C44DF8" w:rsidP="003D14F8">
            <w:pPr>
              <w:spacing w:before="40" w:after="40"/>
              <w:rPr>
                <w:rFonts w:cs="Arial"/>
                <w:sz w:val="20"/>
              </w:rPr>
            </w:pPr>
            <w:r w:rsidRPr="00052388">
              <w:rPr>
                <w:rFonts w:cs="Arial"/>
                <w:sz w:val="20"/>
              </w:rPr>
              <w:t>Sehr gut</w:t>
            </w:r>
          </w:p>
        </w:tc>
        <w:tc>
          <w:tcPr>
            <w:tcW w:w="7654" w:type="dxa"/>
          </w:tcPr>
          <w:p w14:paraId="5CA38ABA" w14:textId="77777777" w:rsidR="00C44DF8" w:rsidRPr="00052388" w:rsidRDefault="00C44DF8" w:rsidP="003D14F8">
            <w:pPr>
              <w:spacing w:before="40" w:after="40"/>
              <w:rPr>
                <w:rFonts w:cs="Arial"/>
                <w:sz w:val="20"/>
              </w:rPr>
            </w:pPr>
            <w:r w:rsidRPr="00052388">
              <w:rPr>
                <w:rFonts w:cs="Arial"/>
                <w:sz w:val="20"/>
              </w:rPr>
              <w:t>Eine hervorragende Präsentation, die (nicht nur) keinen Mangel in den genannten Kriterien aufweist, sondern auch einen ausgezeichneten Eindruck der Arbeit für Studierende und Betreuende vermittelt.</w:t>
            </w:r>
          </w:p>
        </w:tc>
      </w:tr>
      <w:tr w:rsidR="00C44DF8" w:rsidRPr="00052388" w14:paraId="00050B1C" w14:textId="77777777" w:rsidTr="003D14F8">
        <w:tc>
          <w:tcPr>
            <w:tcW w:w="1555" w:type="dxa"/>
          </w:tcPr>
          <w:p w14:paraId="73901DD9" w14:textId="77777777" w:rsidR="00C44DF8" w:rsidRPr="00052388" w:rsidRDefault="00C44DF8" w:rsidP="003D14F8">
            <w:pPr>
              <w:spacing w:before="40" w:after="40"/>
              <w:rPr>
                <w:rFonts w:cs="Arial"/>
                <w:sz w:val="20"/>
              </w:rPr>
            </w:pPr>
            <w:r w:rsidRPr="00052388">
              <w:rPr>
                <w:rFonts w:cs="Arial"/>
                <w:sz w:val="20"/>
              </w:rPr>
              <w:t>Gut</w:t>
            </w:r>
          </w:p>
        </w:tc>
        <w:tc>
          <w:tcPr>
            <w:tcW w:w="7654" w:type="dxa"/>
          </w:tcPr>
          <w:p w14:paraId="7AD60830" w14:textId="1CAF1578" w:rsidR="00C44DF8" w:rsidRPr="00052388" w:rsidRDefault="00C44DF8" w:rsidP="003D14F8">
            <w:pPr>
              <w:spacing w:before="40" w:after="40"/>
              <w:rPr>
                <w:rFonts w:cs="Arial"/>
                <w:sz w:val="20"/>
              </w:rPr>
            </w:pPr>
            <w:r w:rsidRPr="00052388">
              <w:rPr>
                <w:rFonts w:cs="Arial"/>
                <w:sz w:val="20"/>
              </w:rPr>
              <w:t>Eine Präsentation, die in inhaltlicher und rhetorischer Q</w:t>
            </w:r>
            <w:r w:rsidR="003D14F8">
              <w:rPr>
                <w:rFonts w:cs="Arial"/>
                <w:sz w:val="20"/>
              </w:rPr>
              <w:t>ualität und Form ohne weiteres –</w:t>
            </w:r>
            <w:r w:rsidRPr="00052388">
              <w:rPr>
                <w:rFonts w:cs="Arial"/>
                <w:sz w:val="20"/>
              </w:rPr>
              <w:t xml:space="preserve"> auch nach außen</w:t>
            </w:r>
            <w:r w:rsidR="003D14F8">
              <w:rPr>
                <w:rFonts w:cs="Arial"/>
                <w:sz w:val="20"/>
              </w:rPr>
              <w:t xml:space="preserve"> –</w:t>
            </w:r>
            <w:r w:rsidR="003D14F8" w:rsidRPr="00052388">
              <w:rPr>
                <w:rFonts w:cs="Arial"/>
                <w:sz w:val="20"/>
              </w:rPr>
              <w:t xml:space="preserve"> </w:t>
            </w:r>
            <w:r w:rsidRPr="00052388">
              <w:rPr>
                <w:rFonts w:cs="Arial"/>
                <w:sz w:val="20"/>
              </w:rPr>
              <w:t>als „gute Leistung“ erkennbar und vorzeigbar ist.</w:t>
            </w:r>
          </w:p>
        </w:tc>
      </w:tr>
      <w:tr w:rsidR="00C44DF8" w:rsidRPr="00052388" w14:paraId="12EC8C39" w14:textId="77777777" w:rsidTr="003D14F8">
        <w:tc>
          <w:tcPr>
            <w:tcW w:w="1555" w:type="dxa"/>
          </w:tcPr>
          <w:p w14:paraId="5C87D36A" w14:textId="77777777" w:rsidR="00C44DF8" w:rsidRPr="00052388" w:rsidRDefault="00C44DF8" w:rsidP="003D14F8">
            <w:pPr>
              <w:spacing w:before="40" w:after="40"/>
              <w:rPr>
                <w:rFonts w:cs="Arial"/>
                <w:sz w:val="20"/>
              </w:rPr>
            </w:pPr>
            <w:r w:rsidRPr="00052388">
              <w:rPr>
                <w:rFonts w:cs="Arial"/>
                <w:sz w:val="20"/>
              </w:rPr>
              <w:t>Befriedigend</w:t>
            </w:r>
          </w:p>
        </w:tc>
        <w:tc>
          <w:tcPr>
            <w:tcW w:w="7654" w:type="dxa"/>
          </w:tcPr>
          <w:p w14:paraId="61C663B9" w14:textId="77777777" w:rsidR="00C44DF8" w:rsidRPr="00052388" w:rsidRDefault="00C44DF8" w:rsidP="003D14F8">
            <w:pPr>
              <w:spacing w:before="40" w:after="40"/>
              <w:rPr>
                <w:rFonts w:cs="Arial"/>
                <w:sz w:val="20"/>
              </w:rPr>
            </w:pPr>
            <w:r w:rsidRPr="00052388">
              <w:rPr>
                <w:rFonts w:cs="Arial"/>
                <w:sz w:val="20"/>
              </w:rPr>
              <w:t>Eine das gewünschte Ziel „in zufriedenstellendem Maße“ erreichende Präsentation; hier und dort sind nennenswerte Mängel erkennbar.</w:t>
            </w:r>
          </w:p>
        </w:tc>
      </w:tr>
      <w:tr w:rsidR="00C44DF8" w:rsidRPr="00052388" w14:paraId="382E63B7" w14:textId="77777777" w:rsidTr="003D14F8">
        <w:tc>
          <w:tcPr>
            <w:tcW w:w="1555" w:type="dxa"/>
          </w:tcPr>
          <w:p w14:paraId="17CC1C49" w14:textId="77777777" w:rsidR="00C44DF8" w:rsidRPr="00052388" w:rsidRDefault="00C44DF8" w:rsidP="003D14F8">
            <w:pPr>
              <w:spacing w:before="40" w:after="40"/>
              <w:rPr>
                <w:rFonts w:cs="Arial"/>
                <w:sz w:val="20"/>
              </w:rPr>
            </w:pPr>
            <w:r w:rsidRPr="00052388">
              <w:rPr>
                <w:rFonts w:cs="Arial"/>
                <w:sz w:val="20"/>
              </w:rPr>
              <w:t>Genügend</w:t>
            </w:r>
          </w:p>
        </w:tc>
        <w:tc>
          <w:tcPr>
            <w:tcW w:w="7654" w:type="dxa"/>
          </w:tcPr>
          <w:p w14:paraId="0C65CB21" w14:textId="77777777" w:rsidR="00C44DF8" w:rsidRPr="00052388" w:rsidRDefault="00C44DF8" w:rsidP="003D14F8">
            <w:pPr>
              <w:spacing w:before="40" w:after="40"/>
              <w:rPr>
                <w:rFonts w:cs="Arial"/>
                <w:sz w:val="20"/>
              </w:rPr>
            </w:pPr>
            <w:r w:rsidRPr="00052388">
              <w:rPr>
                <w:rFonts w:cs="Arial"/>
                <w:sz w:val="20"/>
              </w:rPr>
              <w:t>Eine Präsentation, die die gestellten Anforderungen „noch ausreichend befriedigt“, aber in etlichen Punkten von den in sie gestellten Erwartungen abweicht.</w:t>
            </w:r>
          </w:p>
        </w:tc>
      </w:tr>
      <w:tr w:rsidR="00C44DF8" w:rsidRPr="00052388" w14:paraId="6EAC07E5" w14:textId="77777777" w:rsidTr="003D14F8">
        <w:tc>
          <w:tcPr>
            <w:tcW w:w="1555" w:type="dxa"/>
          </w:tcPr>
          <w:p w14:paraId="66B43C32" w14:textId="38527C7F" w:rsidR="00C44DF8" w:rsidRPr="00052388" w:rsidRDefault="00C44DF8" w:rsidP="003D14F8">
            <w:pPr>
              <w:spacing w:before="40" w:after="40"/>
              <w:rPr>
                <w:rFonts w:cs="Arial"/>
                <w:sz w:val="20"/>
              </w:rPr>
            </w:pPr>
            <w:r w:rsidRPr="00052388">
              <w:rPr>
                <w:rFonts w:cs="Arial"/>
                <w:sz w:val="20"/>
              </w:rPr>
              <w:t>Nicht genügend</w:t>
            </w:r>
          </w:p>
        </w:tc>
        <w:tc>
          <w:tcPr>
            <w:tcW w:w="7654" w:type="dxa"/>
          </w:tcPr>
          <w:p w14:paraId="2B762667" w14:textId="18CDD811" w:rsidR="00C44DF8" w:rsidRPr="00052388" w:rsidRDefault="00C44DF8" w:rsidP="003D14F8">
            <w:pPr>
              <w:spacing w:before="40" w:after="40"/>
              <w:rPr>
                <w:rFonts w:cs="Arial"/>
                <w:sz w:val="20"/>
              </w:rPr>
            </w:pPr>
            <w:r w:rsidRPr="00052388">
              <w:rPr>
                <w:rFonts w:cs="Arial"/>
                <w:sz w:val="20"/>
              </w:rPr>
              <w:t xml:space="preserve">Die Präsentation erfüllt mehrere der Anforderungen nicht oder nur äußerst mangelhaft und wird in der Gesamteinschätzung der Beurteilenden nicht die Erfüllung von Anforderungen an eine Master-Graduierung (Bsp. Spätere </w:t>
            </w:r>
            <w:proofErr w:type="spellStart"/>
            <w:r w:rsidRPr="00052388">
              <w:rPr>
                <w:rFonts w:cs="Arial"/>
                <w:sz w:val="20"/>
              </w:rPr>
              <w:t>Defensio</w:t>
            </w:r>
            <w:proofErr w:type="spellEnd"/>
            <w:r w:rsidRPr="00052388">
              <w:rPr>
                <w:rFonts w:cs="Arial"/>
                <w:sz w:val="20"/>
              </w:rPr>
              <w:t>) gestatten</w:t>
            </w:r>
            <w:r w:rsidR="006B7B4F" w:rsidRPr="00052388">
              <w:rPr>
                <w:rFonts w:cs="Arial"/>
                <w:sz w:val="20"/>
              </w:rPr>
              <w:t>.</w:t>
            </w:r>
          </w:p>
        </w:tc>
      </w:tr>
    </w:tbl>
    <w:p w14:paraId="58B7CB29" w14:textId="77777777" w:rsidR="00C44DF8" w:rsidRPr="00052388" w:rsidRDefault="00C44DF8" w:rsidP="00C44DF8">
      <w:pPr>
        <w:keepNext/>
        <w:spacing w:after="0"/>
        <w:ind w:left="851" w:hanging="851"/>
        <w:rPr>
          <w:rFonts w:cs="Arial"/>
          <w:noProof/>
        </w:rPr>
      </w:pPr>
    </w:p>
    <w:p w14:paraId="1DF9BE2F" w14:textId="3271EEA2" w:rsidR="00C44DF8" w:rsidRPr="00052388" w:rsidRDefault="00C44DF8" w:rsidP="00C44DF8">
      <w:pPr>
        <w:keepNext/>
        <w:spacing w:after="0"/>
        <w:ind w:left="851" w:hanging="851"/>
        <w:rPr>
          <w:rFonts w:cs="Arial"/>
          <w:noProof/>
        </w:rPr>
      </w:pPr>
      <w:r w:rsidRPr="00052388">
        <w:rPr>
          <w:rFonts w:cs="Arial"/>
          <w:noProof/>
        </w:rPr>
        <w:t>Kriterien und Erwartungen für eine sehr gute Be</w:t>
      </w:r>
      <w:r w:rsidR="003D14F8">
        <w:rPr>
          <w:rFonts w:cs="Arial"/>
          <w:noProof/>
        </w:rPr>
        <w:t>urteilung</w:t>
      </w:r>
      <w:r w:rsidR="00A04F3E" w:rsidRPr="00052388">
        <w:rPr>
          <w:rFonts w:cs="Arial"/>
          <w:noProof/>
        </w:rPr>
        <w:t>:</w:t>
      </w:r>
    </w:p>
    <w:tbl>
      <w:tblPr>
        <w:tblStyle w:val="Tabellenraster"/>
        <w:tblW w:w="5000" w:type="pct"/>
        <w:tblCellMar>
          <w:left w:w="57" w:type="dxa"/>
          <w:right w:w="57" w:type="dxa"/>
        </w:tblCellMar>
        <w:tblLook w:val="04A0" w:firstRow="1" w:lastRow="0" w:firstColumn="1" w:lastColumn="0" w:noHBand="0" w:noVBand="1"/>
      </w:tblPr>
      <w:tblGrid>
        <w:gridCol w:w="1758"/>
        <w:gridCol w:w="7447"/>
      </w:tblGrid>
      <w:tr w:rsidR="00C44DF8" w:rsidRPr="00052388" w14:paraId="10E8CCD5" w14:textId="77777777" w:rsidTr="003D14F8">
        <w:tc>
          <w:tcPr>
            <w:tcW w:w="5000" w:type="pct"/>
            <w:gridSpan w:val="2"/>
            <w:shd w:val="clear" w:color="auto" w:fill="auto"/>
          </w:tcPr>
          <w:p w14:paraId="1101E632" w14:textId="77777777" w:rsidR="00C44DF8" w:rsidRPr="00052388" w:rsidRDefault="00C44DF8" w:rsidP="003D14F8">
            <w:pPr>
              <w:spacing w:before="40" w:after="40"/>
              <w:rPr>
                <w:rFonts w:cs="Arial"/>
                <w:sz w:val="20"/>
              </w:rPr>
            </w:pPr>
            <w:r w:rsidRPr="00052388">
              <w:rPr>
                <w:rFonts w:cs="Arial"/>
                <w:b/>
                <w:sz w:val="20"/>
              </w:rPr>
              <w:t>Inhalt der Präsentation</w:t>
            </w:r>
          </w:p>
        </w:tc>
      </w:tr>
      <w:tr w:rsidR="00C44DF8" w:rsidRPr="00052388" w14:paraId="4CBB1A72" w14:textId="77777777" w:rsidTr="003D14F8">
        <w:tc>
          <w:tcPr>
            <w:tcW w:w="955" w:type="pct"/>
            <w:shd w:val="clear" w:color="auto" w:fill="auto"/>
          </w:tcPr>
          <w:p w14:paraId="4E06B17D" w14:textId="77777777" w:rsidR="00C44DF8" w:rsidRPr="00052388" w:rsidRDefault="00C44DF8" w:rsidP="003D14F8">
            <w:pPr>
              <w:spacing w:before="40" w:after="40"/>
              <w:jc w:val="left"/>
              <w:rPr>
                <w:rFonts w:cs="Arial"/>
                <w:sz w:val="20"/>
              </w:rPr>
            </w:pPr>
            <w:r w:rsidRPr="00052388">
              <w:rPr>
                <w:rFonts w:cs="Arial"/>
                <w:sz w:val="20"/>
              </w:rPr>
              <w:t>1. Präsentation</w:t>
            </w:r>
          </w:p>
        </w:tc>
        <w:tc>
          <w:tcPr>
            <w:tcW w:w="4045" w:type="pct"/>
            <w:shd w:val="clear" w:color="auto" w:fill="auto"/>
          </w:tcPr>
          <w:p w14:paraId="71D3E565"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Ziele und Fragestellung der Arbeit klar definiert, i.d.R. aus der Literatur abgeleitet</w:t>
            </w:r>
          </w:p>
          <w:p w14:paraId="69143D7D"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Passende Vorschläge für methodisches Vorgehen präsentiert</w:t>
            </w:r>
          </w:p>
          <w:p w14:paraId="4887D088"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Zwischenergebnisse klar nachvollziehbar, falls präsentiert</w:t>
            </w:r>
          </w:p>
          <w:p w14:paraId="1D57CF5E"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Klare Schlussfolgerungen (oder Fragen) für weitere Arbeit vorhanden</w:t>
            </w:r>
          </w:p>
        </w:tc>
      </w:tr>
      <w:tr w:rsidR="00C44DF8" w:rsidRPr="00052388" w14:paraId="30BA7159" w14:textId="77777777" w:rsidTr="003D14F8">
        <w:tc>
          <w:tcPr>
            <w:tcW w:w="955" w:type="pct"/>
            <w:shd w:val="clear" w:color="auto" w:fill="auto"/>
          </w:tcPr>
          <w:p w14:paraId="40F26453" w14:textId="77777777" w:rsidR="00C44DF8" w:rsidRPr="00052388" w:rsidRDefault="00C44DF8" w:rsidP="003D14F8">
            <w:pPr>
              <w:spacing w:before="40" w:after="40"/>
              <w:jc w:val="left"/>
              <w:rPr>
                <w:rFonts w:cs="Arial"/>
                <w:sz w:val="20"/>
              </w:rPr>
            </w:pPr>
            <w:r w:rsidRPr="00052388">
              <w:rPr>
                <w:rFonts w:cs="Arial"/>
                <w:sz w:val="20"/>
              </w:rPr>
              <w:t>2. Präsentation</w:t>
            </w:r>
          </w:p>
        </w:tc>
        <w:tc>
          <w:tcPr>
            <w:tcW w:w="4045" w:type="pct"/>
            <w:shd w:val="clear" w:color="auto" w:fill="auto"/>
          </w:tcPr>
          <w:p w14:paraId="2DFFA6FC"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Klare Ziele und Fragestellung der Arbeit präsentiert und Ergebnisse darauf bezogen</w:t>
            </w:r>
          </w:p>
          <w:p w14:paraId="43B5DB6D"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 xml:space="preserve">Wesentliche Erkenntnisse der Arbeit prägnant und präzise dargestellt </w:t>
            </w:r>
          </w:p>
          <w:p w14:paraId="32AFC22F"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Kritische Reflexion der vorgestellten Ergebnisse und/oder Methoden vorhanden</w:t>
            </w:r>
          </w:p>
          <w:p w14:paraId="1BB959E5"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Klar nachvollziehbar Schlussfolgerungen für weitere Arbeit bzw. Forschungsausblick gegeben</w:t>
            </w:r>
          </w:p>
        </w:tc>
      </w:tr>
      <w:tr w:rsidR="00C44DF8" w:rsidRPr="00052388" w14:paraId="08D7E897" w14:textId="77777777" w:rsidTr="003D14F8">
        <w:tc>
          <w:tcPr>
            <w:tcW w:w="5000" w:type="pct"/>
            <w:gridSpan w:val="2"/>
            <w:shd w:val="clear" w:color="auto" w:fill="auto"/>
          </w:tcPr>
          <w:p w14:paraId="7B9B1DEC" w14:textId="77777777" w:rsidR="00C44DF8" w:rsidRPr="00052388" w:rsidRDefault="00C44DF8" w:rsidP="003D14F8">
            <w:pPr>
              <w:spacing w:before="40" w:after="40"/>
              <w:ind w:left="237" w:hanging="237"/>
              <w:rPr>
                <w:rFonts w:cs="Arial"/>
                <w:sz w:val="20"/>
              </w:rPr>
            </w:pPr>
            <w:r w:rsidRPr="00052388">
              <w:rPr>
                <w:rFonts w:cs="Arial"/>
                <w:b/>
                <w:sz w:val="20"/>
              </w:rPr>
              <w:t>Fachliche Kompetenz</w:t>
            </w:r>
            <w:r w:rsidRPr="00052388">
              <w:rPr>
                <w:rFonts w:cs="Arial"/>
                <w:sz w:val="20"/>
              </w:rPr>
              <w:t xml:space="preserve"> bei der </w:t>
            </w:r>
            <w:r w:rsidRPr="00052388">
              <w:rPr>
                <w:rFonts w:cs="Arial"/>
                <w:b/>
                <w:sz w:val="20"/>
              </w:rPr>
              <w:t>Beantwortung der Fragen</w:t>
            </w:r>
            <w:r w:rsidRPr="00052388">
              <w:rPr>
                <w:rFonts w:cs="Arial"/>
                <w:sz w:val="20"/>
              </w:rPr>
              <w:t xml:space="preserve"> in der anschließenden Diskussion</w:t>
            </w:r>
          </w:p>
        </w:tc>
      </w:tr>
      <w:tr w:rsidR="003D14F8" w:rsidRPr="00052388" w14:paraId="21A13AF5" w14:textId="77777777" w:rsidTr="003D14F8">
        <w:tc>
          <w:tcPr>
            <w:tcW w:w="955" w:type="pct"/>
            <w:shd w:val="clear" w:color="auto" w:fill="auto"/>
          </w:tcPr>
          <w:p w14:paraId="5E029416" w14:textId="77777777" w:rsidR="00C44DF8" w:rsidRPr="00052388" w:rsidRDefault="00C44DF8" w:rsidP="003D14F8">
            <w:pPr>
              <w:spacing w:before="40" w:after="40"/>
              <w:jc w:val="left"/>
              <w:rPr>
                <w:rFonts w:cs="Arial"/>
                <w:sz w:val="20"/>
              </w:rPr>
            </w:pPr>
            <w:r w:rsidRPr="00052388">
              <w:rPr>
                <w:rFonts w:cs="Arial"/>
                <w:sz w:val="20"/>
              </w:rPr>
              <w:t>1. Präsentation</w:t>
            </w:r>
          </w:p>
        </w:tc>
        <w:tc>
          <w:tcPr>
            <w:tcW w:w="4045" w:type="pct"/>
            <w:shd w:val="clear" w:color="auto" w:fill="auto"/>
          </w:tcPr>
          <w:p w14:paraId="23F808C7"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Demonstriert gute Grundkenntnisse zu Themenfeld und Methoden</w:t>
            </w:r>
          </w:p>
          <w:p w14:paraId="7D758CA3"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Eigenständige Gedankenführung und kritisches Bewusstsein erkennbar</w:t>
            </w:r>
          </w:p>
        </w:tc>
      </w:tr>
      <w:tr w:rsidR="003D14F8" w:rsidRPr="00052388" w14:paraId="7B7ABEDB" w14:textId="77777777" w:rsidTr="003D14F8">
        <w:tc>
          <w:tcPr>
            <w:tcW w:w="955" w:type="pct"/>
            <w:shd w:val="clear" w:color="auto" w:fill="auto"/>
          </w:tcPr>
          <w:p w14:paraId="415F98A7" w14:textId="77777777" w:rsidR="00C44DF8" w:rsidRPr="00052388" w:rsidRDefault="00C44DF8" w:rsidP="003D14F8">
            <w:pPr>
              <w:spacing w:before="40" w:after="40"/>
              <w:jc w:val="left"/>
              <w:rPr>
                <w:rFonts w:cs="Arial"/>
                <w:sz w:val="20"/>
              </w:rPr>
            </w:pPr>
            <w:r w:rsidRPr="00052388">
              <w:rPr>
                <w:rFonts w:cs="Arial"/>
                <w:sz w:val="20"/>
              </w:rPr>
              <w:t>2. Präsentation</w:t>
            </w:r>
          </w:p>
        </w:tc>
        <w:tc>
          <w:tcPr>
            <w:tcW w:w="4045" w:type="pct"/>
            <w:shd w:val="clear" w:color="auto" w:fill="auto"/>
          </w:tcPr>
          <w:p w14:paraId="0B701BBC"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Demonstriert sehr gute Literarturkenntnisse zu Themenfeld inklusive angrenzender Fachgebiete und kann Methodenwahl klar begründen</w:t>
            </w:r>
          </w:p>
          <w:p w14:paraId="66E49F56"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lastRenderedPageBreak/>
              <w:t>Allfällige Schwächen / Grenzen der Methode(n) werden klar aufgezeigt</w:t>
            </w:r>
          </w:p>
          <w:p w14:paraId="6BC18E3E"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Eigenständige Gedankenführung und kritisches Bewusstsein klar erkennbar</w:t>
            </w:r>
          </w:p>
        </w:tc>
      </w:tr>
      <w:tr w:rsidR="003D14F8" w:rsidRPr="00052388" w14:paraId="086FEEE0" w14:textId="77777777" w:rsidTr="003D14F8">
        <w:tc>
          <w:tcPr>
            <w:tcW w:w="955" w:type="pct"/>
            <w:shd w:val="clear" w:color="auto" w:fill="auto"/>
          </w:tcPr>
          <w:p w14:paraId="2EF8CBC6" w14:textId="77777777" w:rsidR="00C44DF8" w:rsidRPr="00052388" w:rsidRDefault="00C44DF8" w:rsidP="003D14F8">
            <w:pPr>
              <w:spacing w:before="40" w:after="40"/>
              <w:rPr>
                <w:rFonts w:cs="Arial"/>
                <w:b/>
                <w:sz w:val="20"/>
              </w:rPr>
            </w:pPr>
            <w:r w:rsidRPr="00052388">
              <w:rPr>
                <w:rFonts w:cs="Arial"/>
                <w:b/>
                <w:sz w:val="20"/>
              </w:rPr>
              <w:lastRenderedPageBreak/>
              <w:t>Rhetorik</w:t>
            </w:r>
          </w:p>
        </w:tc>
        <w:tc>
          <w:tcPr>
            <w:tcW w:w="4045" w:type="pct"/>
            <w:shd w:val="clear" w:color="auto" w:fill="auto"/>
          </w:tcPr>
          <w:p w14:paraId="19AE3A48"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Klare Struktur des Vortrags, logisch aufgebaut</w:t>
            </w:r>
          </w:p>
          <w:p w14:paraId="4BFE9D58"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Angepasste Redegeschwindigkeit und Zeigedauer der Folien</w:t>
            </w:r>
          </w:p>
          <w:p w14:paraId="01E713DC"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 xml:space="preserve">Vortrag ist anregend, dem Publikum angemessen, verständlich und sachlich </w:t>
            </w:r>
          </w:p>
          <w:p w14:paraId="18F19F10"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Akustisch klar vernehmbar</w:t>
            </w:r>
          </w:p>
        </w:tc>
      </w:tr>
      <w:tr w:rsidR="003D14F8" w:rsidRPr="00052388" w14:paraId="03DDBEE0" w14:textId="77777777" w:rsidTr="003D14F8">
        <w:tc>
          <w:tcPr>
            <w:tcW w:w="955" w:type="pct"/>
            <w:shd w:val="clear" w:color="auto" w:fill="auto"/>
          </w:tcPr>
          <w:p w14:paraId="492BCB7C" w14:textId="77777777" w:rsidR="00C44DF8" w:rsidRPr="00052388" w:rsidRDefault="00C44DF8" w:rsidP="003D14F8">
            <w:pPr>
              <w:spacing w:before="40" w:after="40"/>
              <w:rPr>
                <w:rFonts w:cs="Arial"/>
                <w:b/>
                <w:sz w:val="20"/>
              </w:rPr>
            </w:pPr>
            <w:r w:rsidRPr="00052388">
              <w:rPr>
                <w:rFonts w:cs="Arial"/>
                <w:sz w:val="20"/>
              </w:rPr>
              <w:br w:type="page"/>
            </w:r>
            <w:r w:rsidRPr="00052388">
              <w:rPr>
                <w:rFonts w:cs="Arial"/>
                <w:b/>
                <w:sz w:val="20"/>
              </w:rPr>
              <w:t xml:space="preserve">Zeitmanagement </w:t>
            </w:r>
          </w:p>
        </w:tc>
        <w:tc>
          <w:tcPr>
            <w:tcW w:w="4045" w:type="pct"/>
            <w:shd w:val="clear" w:color="auto" w:fill="auto"/>
          </w:tcPr>
          <w:p w14:paraId="302A3228"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Klare Einhaltung der verfügbaren Zeit (ohne am Ende zu übereilen)</w:t>
            </w:r>
          </w:p>
          <w:p w14:paraId="5DD307C3"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Verfügbare Zeit wurde sehr gut genutzt (keine Längen, nicht übermäßig Zeit am Ende)</w:t>
            </w:r>
          </w:p>
        </w:tc>
      </w:tr>
      <w:tr w:rsidR="003D14F8" w:rsidRPr="006B7B4F" w14:paraId="548C7EA5" w14:textId="77777777" w:rsidTr="003D14F8">
        <w:tc>
          <w:tcPr>
            <w:tcW w:w="955" w:type="pct"/>
            <w:shd w:val="clear" w:color="auto" w:fill="auto"/>
          </w:tcPr>
          <w:p w14:paraId="6CF05497" w14:textId="77777777" w:rsidR="00C44DF8" w:rsidRPr="00052388" w:rsidRDefault="00C44DF8" w:rsidP="003D14F8">
            <w:pPr>
              <w:spacing w:before="40" w:after="40"/>
              <w:rPr>
                <w:rFonts w:cs="Arial"/>
                <w:b/>
                <w:sz w:val="20"/>
              </w:rPr>
            </w:pPr>
            <w:r w:rsidRPr="00052388">
              <w:rPr>
                <w:rFonts w:cs="Arial"/>
                <w:b/>
                <w:sz w:val="20"/>
              </w:rPr>
              <w:t xml:space="preserve">Layout der Folien </w:t>
            </w:r>
          </w:p>
        </w:tc>
        <w:tc>
          <w:tcPr>
            <w:tcW w:w="4045" w:type="pct"/>
            <w:shd w:val="clear" w:color="auto" w:fill="auto"/>
          </w:tcPr>
          <w:p w14:paraId="5AEA0E0E"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Praktisch keine Tippfehler, Grafiken mit korrekten Bezeichnungen</w:t>
            </w:r>
          </w:p>
          <w:p w14:paraId="602A09D3"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Alles lesbar, Folien wirken aufgeräumt/nicht überladen</w:t>
            </w:r>
          </w:p>
          <w:p w14:paraId="47C7BC38" w14:textId="77777777" w:rsidR="00C44DF8" w:rsidRPr="00052388" w:rsidRDefault="00C44DF8" w:rsidP="003D14F8">
            <w:pPr>
              <w:pStyle w:val="Listenabsatz"/>
              <w:numPr>
                <w:ilvl w:val="0"/>
                <w:numId w:val="21"/>
              </w:numPr>
              <w:spacing w:before="40" w:after="40"/>
              <w:ind w:left="237" w:hanging="237"/>
              <w:contextualSpacing w:val="0"/>
              <w:jc w:val="left"/>
              <w:rPr>
                <w:rFonts w:cs="Arial"/>
                <w:sz w:val="20"/>
              </w:rPr>
            </w:pPr>
            <w:r w:rsidRPr="00052388">
              <w:rPr>
                <w:rFonts w:cs="Arial"/>
                <w:sz w:val="20"/>
              </w:rPr>
              <w:t>Folien durchgängig nummeriert</w:t>
            </w:r>
          </w:p>
        </w:tc>
      </w:tr>
    </w:tbl>
    <w:p w14:paraId="05B5C65A" w14:textId="77777777" w:rsidR="00C44DF8" w:rsidRPr="00A04F3E" w:rsidRDefault="00C44DF8" w:rsidP="003D14F8">
      <w:pPr>
        <w:spacing w:after="0"/>
        <w:rPr>
          <w:rFonts w:cs="Arial"/>
          <w:color w:val="000000" w:themeColor="text1"/>
        </w:rPr>
      </w:pPr>
    </w:p>
    <w:p w14:paraId="27939DBF" w14:textId="2D9602CC" w:rsidR="009F3D59" w:rsidRPr="00A670E9" w:rsidRDefault="009D0133" w:rsidP="00B45AF7">
      <w:pPr>
        <w:spacing w:after="120"/>
        <w:rPr>
          <w:rFonts w:cs="Arial"/>
          <w:color w:val="000000" w:themeColor="text1"/>
        </w:rPr>
      </w:pPr>
      <w:r w:rsidRPr="00A670E9">
        <w:rPr>
          <w:rFonts w:cs="Arial"/>
          <w:color w:val="000000" w:themeColor="text1"/>
        </w:rPr>
        <w:t xml:space="preserve">Die Voraussetzungen für einen positiven Abschluss des Seminars </w:t>
      </w:r>
      <w:r w:rsidR="006503FC" w:rsidRPr="00A670E9">
        <w:rPr>
          <w:rFonts w:cs="Arial"/>
          <w:color w:val="000000" w:themeColor="text1"/>
        </w:rPr>
        <w:t>beinhalten</w:t>
      </w:r>
      <w:r w:rsidRPr="00A670E9">
        <w:rPr>
          <w:rFonts w:cs="Arial"/>
          <w:color w:val="000000" w:themeColor="text1"/>
        </w:rPr>
        <w:t xml:space="preserve"> neben der Abhaltung von zwei Präsentationen</w:t>
      </w:r>
      <w:r w:rsidR="0086373E" w:rsidRPr="00A670E9">
        <w:rPr>
          <w:rFonts w:cs="Arial"/>
          <w:color w:val="000000" w:themeColor="text1"/>
        </w:rPr>
        <w:t xml:space="preserve"> und</w:t>
      </w:r>
      <w:r w:rsidRPr="00A670E9">
        <w:rPr>
          <w:rFonts w:cs="Arial"/>
          <w:color w:val="000000" w:themeColor="text1"/>
        </w:rPr>
        <w:t xml:space="preserve"> </w:t>
      </w:r>
      <w:r w:rsidR="0086373E" w:rsidRPr="00A670E9">
        <w:rPr>
          <w:rFonts w:cs="Arial"/>
          <w:color w:val="000000" w:themeColor="text1"/>
        </w:rPr>
        <w:t>der</w:t>
      </w:r>
      <w:r w:rsidRPr="00A670E9">
        <w:rPr>
          <w:rFonts w:cs="Arial"/>
          <w:color w:val="000000" w:themeColor="text1"/>
        </w:rPr>
        <w:t xml:space="preserve"> Teilna</w:t>
      </w:r>
      <w:r w:rsidR="00064654" w:rsidRPr="00A670E9">
        <w:rPr>
          <w:rFonts w:cs="Arial"/>
          <w:color w:val="000000" w:themeColor="text1"/>
        </w:rPr>
        <w:t xml:space="preserve">hme an </w:t>
      </w:r>
      <w:r w:rsidR="00AD495B">
        <w:rPr>
          <w:rFonts w:cs="Arial"/>
          <w:color w:val="000000" w:themeColor="text1"/>
        </w:rPr>
        <w:t>fünf</w:t>
      </w:r>
      <w:r w:rsidR="00064654" w:rsidRPr="00A670E9">
        <w:rPr>
          <w:rFonts w:cs="Arial"/>
          <w:color w:val="000000" w:themeColor="text1"/>
        </w:rPr>
        <w:t xml:space="preserve"> Seminarterminen</w:t>
      </w:r>
      <w:r w:rsidRPr="00A670E9">
        <w:rPr>
          <w:rFonts w:cs="Arial"/>
          <w:color w:val="000000" w:themeColor="text1"/>
        </w:rPr>
        <w:t xml:space="preserve"> die Erstellung eines Posters</w:t>
      </w:r>
      <w:r w:rsidR="00EA5741" w:rsidRPr="00A670E9">
        <w:rPr>
          <w:rFonts w:cs="Arial"/>
          <w:color w:val="000000" w:themeColor="text1"/>
        </w:rPr>
        <w:t xml:space="preserve"> </w:t>
      </w:r>
      <w:r w:rsidR="00AA16AD" w:rsidRPr="00A670E9">
        <w:rPr>
          <w:rFonts w:cs="Arial"/>
          <w:color w:val="000000" w:themeColor="text1"/>
        </w:rPr>
        <w:t xml:space="preserve">(Format A2) </w:t>
      </w:r>
      <w:r w:rsidR="00EA5741" w:rsidRPr="00A670E9">
        <w:rPr>
          <w:rFonts w:cs="Arial"/>
          <w:color w:val="000000" w:themeColor="text1"/>
        </w:rPr>
        <w:t>nach Abschluss der Arbeit</w:t>
      </w:r>
      <w:r w:rsidRPr="00A670E9">
        <w:rPr>
          <w:rFonts w:cs="Arial"/>
          <w:color w:val="000000" w:themeColor="text1"/>
        </w:rPr>
        <w:t xml:space="preserve">. </w:t>
      </w:r>
      <w:r w:rsidR="0086373E" w:rsidRPr="00A670E9">
        <w:rPr>
          <w:rFonts w:cs="Arial"/>
          <w:color w:val="000000" w:themeColor="text1"/>
        </w:rPr>
        <w:t xml:space="preserve">Die Gestaltung des Posters erfolgt nach Absprache mit der Betreuerin bzw. dem Betreuer. </w:t>
      </w:r>
      <w:r w:rsidRPr="00A670E9">
        <w:rPr>
          <w:rFonts w:cs="Arial"/>
          <w:color w:val="000000" w:themeColor="text1"/>
        </w:rPr>
        <w:t xml:space="preserve">Eine Poster-Vorlage </w:t>
      </w:r>
      <w:r w:rsidR="0086373E" w:rsidRPr="00A670E9">
        <w:rPr>
          <w:rFonts w:cs="Arial"/>
          <w:color w:val="000000" w:themeColor="text1"/>
        </w:rPr>
        <w:t xml:space="preserve">ist </w:t>
      </w:r>
      <w:r w:rsidRPr="00A670E9">
        <w:rPr>
          <w:rFonts w:cs="Arial"/>
          <w:color w:val="000000" w:themeColor="text1"/>
        </w:rPr>
        <w:t xml:space="preserve">auf der </w:t>
      </w:r>
      <w:proofErr w:type="spellStart"/>
      <w:r w:rsidRPr="00A670E9">
        <w:rPr>
          <w:rFonts w:cs="Arial"/>
          <w:color w:val="000000" w:themeColor="text1"/>
        </w:rPr>
        <w:t>IVe</w:t>
      </w:r>
      <w:proofErr w:type="spellEnd"/>
      <w:r w:rsidRPr="00A670E9">
        <w:rPr>
          <w:rFonts w:cs="Arial"/>
          <w:color w:val="000000" w:themeColor="text1"/>
        </w:rPr>
        <w:t>-Homepage</w:t>
      </w:r>
      <w:r w:rsidR="0086373E" w:rsidRPr="00A670E9">
        <w:rPr>
          <w:rFonts w:cs="Arial"/>
          <w:color w:val="000000" w:themeColor="text1"/>
        </w:rPr>
        <w:t xml:space="preserve"> zu finden</w:t>
      </w:r>
      <w:r w:rsidR="009F3D59" w:rsidRPr="00A670E9">
        <w:rPr>
          <w:rFonts w:cs="Arial"/>
          <w:color w:val="000000" w:themeColor="text1"/>
        </w:rPr>
        <w:t>:</w:t>
      </w:r>
    </w:p>
    <w:p w14:paraId="6517635A" w14:textId="6EF60EA5" w:rsidR="009F3D59" w:rsidRPr="00A670E9" w:rsidRDefault="009F3D59" w:rsidP="00E00BC8">
      <w:pPr>
        <w:pStyle w:val="Listenabsatz"/>
        <w:numPr>
          <w:ilvl w:val="0"/>
          <w:numId w:val="3"/>
        </w:numPr>
        <w:rPr>
          <w:rFonts w:cs="Arial"/>
          <w:color w:val="000000" w:themeColor="text1"/>
        </w:rPr>
      </w:pPr>
      <w:r w:rsidRPr="00A670E9">
        <w:rPr>
          <w:rFonts w:cs="Arial"/>
          <w:color w:val="000000" w:themeColor="text1"/>
        </w:rPr>
        <w:t>„Download Power-Point Vorlage für Poster“</w:t>
      </w:r>
      <w:r w:rsidRPr="00A670E9">
        <w:rPr>
          <w:color w:val="000000" w:themeColor="text1"/>
          <w:vertAlign w:val="superscript"/>
        </w:rPr>
        <w:footnoteReference w:id="8"/>
      </w:r>
      <w:r w:rsidRPr="00A670E9">
        <w:rPr>
          <w:rFonts w:cs="Arial"/>
          <w:color w:val="000000" w:themeColor="text1"/>
        </w:rPr>
        <w:t>,</w:t>
      </w:r>
      <w:r w:rsidR="0002210F" w:rsidRPr="00A670E9">
        <w:rPr>
          <w:rFonts w:cs="Arial"/>
          <w:color w:val="000000" w:themeColor="text1"/>
        </w:rPr>
        <w:t xml:space="preserve"> BOKU-Start &gt; Department für Raum, Landschaft und Infrastruktur (RALI) &gt; Institut für Verkehrswesen (</w:t>
      </w:r>
      <w:proofErr w:type="spellStart"/>
      <w:r w:rsidR="0002210F" w:rsidRPr="00A670E9">
        <w:rPr>
          <w:rFonts w:cs="Arial"/>
          <w:color w:val="000000" w:themeColor="text1"/>
        </w:rPr>
        <w:t>IVe</w:t>
      </w:r>
      <w:proofErr w:type="spellEnd"/>
      <w:r w:rsidR="0002210F" w:rsidRPr="00A670E9">
        <w:rPr>
          <w:rFonts w:cs="Arial"/>
          <w:color w:val="000000" w:themeColor="text1"/>
        </w:rPr>
        <w:t>) &gt; Lehr</w:t>
      </w:r>
      <w:r w:rsidR="00705DDB" w:rsidRPr="00A670E9">
        <w:rPr>
          <w:rFonts w:cs="Arial"/>
          <w:color w:val="000000" w:themeColor="text1"/>
        </w:rPr>
        <w:t>e: Informationen und Richtlinien</w:t>
      </w:r>
      <w:r w:rsidR="0002210F" w:rsidRPr="00A670E9">
        <w:rPr>
          <w:rFonts w:cs="Arial"/>
          <w:color w:val="000000" w:themeColor="text1"/>
        </w:rPr>
        <w:t xml:space="preserve"> &gt; Masterarbeiten </w:t>
      </w:r>
    </w:p>
    <w:p w14:paraId="4D4B7206" w14:textId="77777777" w:rsidR="009B3327" w:rsidRPr="00A670E9" w:rsidRDefault="009B3327" w:rsidP="00E00BC8">
      <w:pPr>
        <w:pStyle w:val="berschrift1"/>
        <w:numPr>
          <w:ilvl w:val="1"/>
          <w:numId w:val="6"/>
        </w:numPr>
        <w:ind w:left="567" w:hanging="567"/>
        <w:rPr>
          <w:color w:val="000000" w:themeColor="text1"/>
          <w:sz w:val="24"/>
        </w:rPr>
      </w:pPr>
      <w:bookmarkStart w:id="17" w:name="_Ref416696460"/>
      <w:bookmarkStart w:id="18" w:name="_Toc146706732"/>
      <w:r w:rsidRPr="00A670E9">
        <w:rPr>
          <w:color w:val="000000" w:themeColor="text1"/>
          <w:sz w:val="24"/>
        </w:rPr>
        <w:t>Abschluss der Arbeit</w:t>
      </w:r>
      <w:bookmarkEnd w:id="17"/>
      <w:bookmarkEnd w:id="18"/>
    </w:p>
    <w:p w14:paraId="62623375" w14:textId="377A9772" w:rsidR="00912D55" w:rsidRPr="00A670E9" w:rsidRDefault="00F52D0E" w:rsidP="00D0710E">
      <w:pPr>
        <w:rPr>
          <w:rFonts w:cs="Arial"/>
          <w:color w:val="000000" w:themeColor="text1"/>
        </w:rPr>
      </w:pPr>
      <w:r w:rsidRPr="00A670E9">
        <w:rPr>
          <w:rFonts w:cs="Arial"/>
          <w:color w:val="000000" w:themeColor="text1"/>
        </w:rPr>
        <w:t xml:space="preserve">Nach der letztmaligen Kontrolle der verfassten Arbeit durch </w:t>
      </w:r>
      <w:r w:rsidR="0086373E" w:rsidRPr="00A670E9">
        <w:rPr>
          <w:rFonts w:cs="Arial"/>
          <w:color w:val="000000" w:themeColor="text1"/>
        </w:rPr>
        <w:t xml:space="preserve">die Betreuerin bzw. den Betreuer </w:t>
      </w:r>
      <w:r w:rsidRPr="00A670E9">
        <w:rPr>
          <w:rFonts w:cs="Arial"/>
          <w:color w:val="000000" w:themeColor="text1"/>
        </w:rPr>
        <w:t xml:space="preserve">sind </w:t>
      </w:r>
      <w:r w:rsidR="00196990" w:rsidRPr="00A670E9">
        <w:rPr>
          <w:rFonts w:cs="Arial"/>
          <w:color w:val="000000" w:themeColor="text1"/>
        </w:rPr>
        <w:t xml:space="preserve">fest </w:t>
      </w:r>
      <w:r w:rsidRPr="00A670E9">
        <w:rPr>
          <w:rFonts w:cs="Arial"/>
          <w:color w:val="000000" w:themeColor="text1"/>
        </w:rPr>
        <w:t>gebundene</w:t>
      </w:r>
      <w:r w:rsidR="005B30C6" w:rsidRPr="00A670E9">
        <w:rPr>
          <w:rFonts w:cs="Arial"/>
          <w:color w:val="000000" w:themeColor="text1"/>
        </w:rPr>
        <w:t xml:space="preserve"> Endausfertigung</w:t>
      </w:r>
      <w:r w:rsidRPr="00A670E9">
        <w:rPr>
          <w:rFonts w:cs="Arial"/>
          <w:color w:val="000000" w:themeColor="text1"/>
        </w:rPr>
        <w:t>en</w:t>
      </w:r>
      <w:r w:rsidR="005B30C6" w:rsidRPr="00A670E9">
        <w:rPr>
          <w:rFonts w:cs="Arial"/>
          <w:color w:val="000000" w:themeColor="text1"/>
        </w:rPr>
        <w:t xml:space="preserve"> </w:t>
      </w:r>
      <w:r w:rsidRPr="00A670E9">
        <w:rPr>
          <w:rFonts w:cs="Arial"/>
          <w:color w:val="000000" w:themeColor="text1"/>
        </w:rPr>
        <w:t xml:space="preserve">der Arbeit herzustellen. </w:t>
      </w:r>
      <w:r w:rsidR="009F3D59" w:rsidRPr="00A670E9">
        <w:rPr>
          <w:rFonts w:cs="Arial"/>
          <w:color w:val="000000" w:themeColor="text1"/>
        </w:rPr>
        <w:t>Als f</w:t>
      </w:r>
      <w:r w:rsidRPr="00A670E9">
        <w:rPr>
          <w:rFonts w:cs="Arial"/>
          <w:color w:val="000000" w:themeColor="text1"/>
        </w:rPr>
        <w:t xml:space="preserve">ormale Abgabeexemplare sind insgesamt </w:t>
      </w:r>
      <w:r w:rsidR="00196990" w:rsidRPr="00A670E9">
        <w:rPr>
          <w:rFonts w:cs="Arial"/>
          <w:color w:val="000000" w:themeColor="text1"/>
        </w:rPr>
        <w:t>zwei Stück</w:t>
      </w:r>
      <w:r w:rsidRPr="00A670E9">
        <w:rPr>
          <w:rFonts w:cs="Arial"/>
          <w:color w:val="000000" w:themeColor="text1"/>
        </w:rPr>
        <w:t xml:space="preserve"> an</w:t>
      </w:r>
      <w:r w:rsidR="009F3D59" w:rsidRPr="00A670E9">
        <w:rPr>
          <w:rFonts w:cs="Arial"/>
          <w:color w:val="000000" w:themeColor="text1"/>
        </w:rPr>
        <w:t>zu</w:t>
      </w:r>
      <w:r w:rsidRPr="00A670E9">
        <w:rPr>
          <w:rFonts w:cs="Arial"/>
          <w:color w:val="000000" w:themeColor="text1"/>
        </w:rPr>
        <w:t xml:space="preserve">fertigen. </w:t>
      </w:r>
      <w:r w:rsidR="00196990" w:rsidRPr="00A670E9">
        <w:rPr>
          <w:rFonts w:cs="Arial"/>
          <w:color w:val="000000" w:themeColor="text1"/>
        </w:rPr>
        <w:t>Eines davon ist in der Studienabteilung abzugeben (für die Universitätsbibliothek); formale Anforderungen gibt es - bis auf die feste Bindung und dem Namen der Studentin bzw. des Studenten am Buchrücken - keine. Das zweite Exemplar</w:t>
      </w:r>
      <w:r w:rsidRPr="00A670E9">
        <w:rPr>
          <w:rFonts w:cs="Arial"/>
          <w:color w:val="000000" w:themeColor="text1"/>
        </w:rPr>
        <w:t xml:space="preserve"> </w:t>
      </w:r>
      <w:r w:rsidR="00196990" w:rsidRPr="00A670E9">
        <w:rPr>
          <w:rFonts w:cs="Arial"/>
          <w:color w:val="000000" w:themeColor="text1"/>
        </w:rPr>
        <w:t>wird</w:t>
      </w:r>
      <w:r w:rsidR="009F3D59" w:rsidRPr="00A670E9">
        <w:rPr>
          <w:rFonts w:cs="Arial"/>
          <w:color w:val="000000" w:themeColor="text1"/>
        </w:rPr>
        <w:t xml:space="preserve"> dem Institut übermittelt</w:t>
      </w:r>
      <w:r w:rsidRPr="00A670E9">
        <w:rPr>
          <w:rFonts w:cs="Arial"/>
          <w:color w:val="000000" w:themeColor="text1"/>
        </w:rPr>
        <w:t xml:space="preserve"> (Institutsbibliothek) und </w:t>
      </w:r>
      <w:r w:rsidR="00D0710E" w:rsidRPr="00A670E9">
        <w:rPr>
          <w:rFonts w:cs="Arial"/>
          <w:color w:val="000000" w:themeColor="text1"/>
        </w:rPr>
        <w:t>soll einen schwarzen</w:t>
      </w:r>
      <w:r w:rsidRPr="00A670E9">
        <w:rPr>
          <w:rFonts w:cs="Arial"/>
          <w:color w:val="000000" w:themeColor="text1"/>
        </w:rPr>
        <w:t xml:space="preserve"> </w:t>
      </w:r>
      <w:r w:rsidR="002E1343" w:rsidRPr="00A670E9">
        <w:rPr>
          <w:rFonts w:cs="Arial"/>
          <w:color w:val="000000" w:themeColor="text1"/>
        </w:rPr>
        <w:t>E</w:t>
      </w:r>
      <w:r w:rsidRPr="00A670E9">
        <w:rPr>
          <w:rFonts w:cs="Arial"/>
          <w:color w:val="000000" w:themeColor="text1"/>
        </w:rPr>
        <w:t>inband</w:t>
      </w:r>
      <w:r w:rsidR="002E1343" w:rsidRPr="00A670E9">
        <w:rPr>
          <w:rFonts w:cs="Arial"/>
          <w:color w:val="000000" w:themeColor="text1"/>
        </w:rPr>
        <w:t xml:space="preserve"> und</w:t>
      </w:r>
      <w:r w:rsidR="00093541" w:rsidRPr="00A670E9">
        <w:rPr>
          <w:rFonts w:cs="Arial"/>
          <w:color w:val="000000" w:themeColor="text1"/>
        </w:rPr>
        <w:t xml:space="preserve"> einen beschrifteten Buchrücken</w:t>
      </w:r>
      <w:r w:rsidRPr="00A670E9">
        <w:rPr>
          <w:rFonts w:cs="Arial"/>
          <w:color w:val="000000" w:themeColor="text1"/>
        </w:rPr>
        <w:t xml:space="preserve"> </w:t>
      </w:r>
      <w:r w:rsidR="002E1343" w:rsidRPr="00A670E9">
        <w:rPr>
          <w:rFonts w:cs="Arial"/>
          <w:color w:val="000000" w:themeColor="text1"/>
        </w:rPr>
        <w:t xml:space="preserve">(unten: Vorname NACHNAME; oben: Masterarbeitsnummer) </w:t>
      </w:r>
      <w:r w:rsidRPr="00A670E9">
        <w:rPr>
          <w:rFonts w:cs="Arial"/>
          <w:color w:val="000000" w:themeColor="text1"/>
        </w:rPr>
        <w:t xml:space="preserve">aufweisen. </w:t>
      </w:r>
      <w:r w:rsidR="00D0710E" w:rsidRPr="00A670E9">
        <w:rPr>
          <w:rFonts w:cs="Arial"/>
          <w:color w:val="000000" w:themeColor="text1"/>
        </w:rPr>
        <w:t>Weitere Exemplare (z.B. für die Betreuerin bzw. den Betreuer) sind in Absprache mit der Betreuerin bzw. dem Betreuer anzufertigen.</w:t>
      </w:r>
      <w:r w:rsidR="002E1343" w:rsidRPr="00A670E9">
        <w:rPr>
          <w:rFonts w:cs="Arial"/>
          <w:color w:val="000000" w:themeColor="text1"/>
        </w:rPr>
        <w:t xml:space="preserve"> Die Masterarbeitsnummer (MA-Nr.) für das Deckblatt und den Buchrücken bekommen Sie von Ihrer Betreuerin bzw. Ihrem Betreuer.</w:t>
      </w:r>
    </w:p>
    <w:p w14:paraId="6C5D0331" w14:textId="77777777" w:rsidR="0085527A" w:rsidRPr="00A670E9" w:rsidRDefault="00605DE2" w:rsidP="004F6611">
      <w:pPr>
        <w:rPr>
          <w:rFonts w:cs="Arial"/>
          <w:color w:val="000000" w:themeColor="text1"/>
        </w:rPr>
      </w:pPr>
      <w:r w:rsidRPr="00A670E9">
        <w:rPr>
          <w:rFonts w:cs="Arial"/>
          <w:color w:val="000000" w:themeColor="text1"/>
        </w:rPr>
        <w:t xml:space="preserve">Nach Abgabe der Exemplare an das </w:t>
      </w:r>
      <w:proofErr w:type="spellStart"/>
      <w:r w:rsidRPr="00A670E9">
        <w:rPr>
          <w:rFonts w:cs="Arial"/>
          <w:color w:val="000000" w:themeColor="text1"/>
        </w:rPr>
        <w:t>IVe</w:t>
      </w:r>
      <w:proofErr w:type="spellEnd"/>
      <w:r w:rsidRPr="00A670E9">
        <w:rPr>
          <w:rFonts w:cs="Arial"/>
          <w:color w:val="000000" w:themeColor="text1"/>
        </w:rPr>
        <w:t xml:space="preserve"> erhalten Sie die Benotung</w:t>
      </w:r>
      <w:r w:rsidR="004333D8" w:rsidRPr="00A670E9">
        <w:rPr>
          <w:rFonts w:cs="Arial"/>
          <w:color w:val="000000" w:themeColor="text1"/>
        </w:rPr>
        <w:t xml:space="preserve"> Ihrer Arbeit</w:t>
      </w:r>
      <w:r w:rsidRPr="00A670E9">
        <w:rPr>
          <w:rFonts w:cs="Arial"/>
          <w:color w:val="000000" w:themeColor="text1"/>
        </w:rPr>
        <w:t xml:space="preserve"> in Form eines Bewertungsbogens</w:t>
      </w:r>
      <w:r w:rsidR="009F3D59" w:rsidRPr="00A670E9">
        <w:rPr>
          <w:rFonts w:cs="Arial"/>
          <w:color w:val="000000" w:themeColor="text1"/>
        </w:rPr>
        <w:t xml:space="preserve">. </w:t>
      </w:r>
      <w:r w:rsidR="00922FDE" w:rsidRPr="00A670E9">
        <w:rPr>
          <w:rFonts w:cs="Arial"/>
          <w:color w:val="000000" w:themeColor="text1"/>
        </w:rPr>
        <w:t xml:space="preserve">Informieren Sie alle betreuenden Personen </w:t>
      </w:r>
      <w:r w:rsidR="00864409" w:rsidRPr="00A670E9">
        <w:rPr>
          <w:rFonts w:cs="Arial"/>
          <w:color w:val="000000" w:themeColor="text1"/>
        </w:rPr>
        <w:t xml:space="preserve">rechtzeitig </w:t>
      </w:r>
      <w:r w:rsidR="00922FDE" w:rsidRPr="00A670E9">
        <w:rPr>
          <w:rFonts w:cs="Arial"/>
          <w:color w:val="000000" w:themeColor="text1"/>
        </w:rPr>
        <w:t>über Ihre geplante Abgabe.</w:t>
      </w:r>
      <w:r w:rsidR="00080D27" w:rsidRPr="00A670E9">
        <w:rPr>
          <w:rFonts w:cs="Arial"/>
          <w:color w:val="000000" w:themeColor="text1"/>
        </w:rPr>
        <w:t xml:space="preserve"> </w:t>
      </w:r>
      <w:r w:rsidR="003D6596" w:rsidRPr="00A670E9">
        <w:rPr>
          <w:rFonts w:cs="Arial"/>
          <w:color w:val="000000" w:themeColor="text1"/>
        </w:rPr>
        <w:t xml:space="preserve">Mit </w:t>
      </w:r>
      <w:r w:rsidR="0086373E" w:rsidRPr="00A670E9">
        <w:rPr>
          <w:rFonts w:cs="Arial"/>
          <w:color w:val="000000" w:themeColor="text1"/>
        </w:rPr>
        <w:t>der Betreuerin bzw. dem Betreuer</w:t>
      </w:r>
      <w:r w:rsidR="0085527A" w:rsidRPr="00A670E9">
        <w:rPr>
          <w:rFonts w:cs="Arial"/>
          <w:color w:val="000000" w:themeColor="text1"/>
        </w:rPr>
        <w:t xml:space="preserve"> ist Rücksprache zu halten, inwieweit eine digitale Abgabe der Masterarbeit bzw. der Daten und Literatur zu erfolgen hat.</w:t>
      </w:r>
    </w:p>
    <w:p w14:paraId="47505A06" w14:textId="77777777" w:rsidR="009B3327" w:rsidRPr="00A670E9" w:rsidRDefault="00060097" w:rsidP="00E00BC8">
      <w:pPr>
        <w:pStyle w:val="berschrift1"/>
        <w:numPr>
          <w:ilvl w:val="0"/>
          <w:numId w:val="6"/>
        </w:numPr>
        <w:rPr>
          <w:color w:val="000000" w:themeColor="text1"/>
        </w:rPr>
      </w:pPr>
      <w:bookmarkStart w:id="19" w:name="_Toc146706733"/>
      <w:r w:rsidRPr="00A670E9">
        <w:rPr>
          <w:color w:val="000000" w:themeColor="text1"/>
        </w:rPr>
        <w:t>Beurteilungskriterien</w:t>
      </w:r>
      <w:r w:rsidR="0085315A" w:rsidRPr="00A670E9">
        <w:rPr>
          <w:color w:val="000000" w:themeColor="text1"/>
        </w:rPr>
        <w:t xml:space="preserve"> der Masterarbeit</w:t>
      </w:r>
      <w:bookmarkEnd w:id="19"/>
    </w:p>
    <w:p w14:paraId="709A6F52" w14:textId="77777777" w:rsidR="00650A18" w:rsidRPr="00A670E9" w:rsidRDefault="00FA7EF0" w:rsidP="00492D78">
      <w:pPr>
        <w:keepNext/>
        <w:rPr>
          <w:color w:val="000000" w:themeColor="text1"/>
        </w:rPr>
      </w:pPr>
      <w:r w:rsidRPr="00A670E9">
        <w:rPr>
          <w:color w:val="000000" w:themeColor="text1"/>
        </w:rPr>
        <w:t>Die Beurteilung der Masterarbeit durch den Bewertungsbogen basiert auf folgenden zentralen Kriterien:</w:t>
      </w:r>
    </w:p>
    <w:p w14:paraId="6FAD8024"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Problemdefinition</w:t>
      </w:r>
      <w:r w:rsidR="0086373E" w:rsidRPr="00A670E9">
        <w:rPr>
          <w:rFonts w:cs="Arial"/>
          <w:color w:val="000000" w:themeColor="text1"/>
        </w:rPr>
        <w:t xml:space="preserve"> (</w:t>
      </w:r>
      <w:r w:rsidRPr="00A670E9">
        <w:rPr>
          <w:rFonts w:cs="Arial"/>
          <w:color w:val="000000" w:themeColor="text1"/>
        </w:rPr>
        <w:t>Relev</w:t>
      </w:r>
      <w:r w:rsidR="00FA7EF0" w:rsidRPr="00A670E9">
        <w:rPr>
          <w:rFonts w:cs="Arial"/>
          <w:color w:val="000000" w:themeColor="text1"/>
        </w:rPr>
        <w:t>ante/zentrale Literatur zitiert</w:t>
      </w:r>
      <w:r w:rsidR="0086373E" w:rsidRPr="00A670E9">
        <w:rPr>
          <w:rFonts w:cs="Arial"/>
          <w:color w:val="000000" w:themeColor="text1"/>
        </w:rPr>
        <w:t xml:space="preserve">, </w:t>
      </w:r>
      <w:r w:rsidR="00FA7EF0" w:rsidRPr="00A670E9">
        <w:rPr>
          <w:rFonts w:cs="Arial"/>
          <w:color w:val="000000" w:themeColor="text1"/>
        </w:rPr>
        <w:t>Hinführung zur Fragestellung</w:t>
      </w:r>
      <w:r w:rsidR="0086373E" w:rsidRPr="00A670E9">
        <w:rPr>
          <w:rFonts w:cs="Arial"/>
          <w:color w:val="000000" w:themeColor="text1"/>
        </w:rPr>
        <w:t>)</w:t>
      </w:r>
    </w:p>
    <w:p w14:paraId="6E19DFE2"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Fragestellung(en</w:t>
      </w:r>
      <w:r w:rsidR="00FA7EF0" w:rsidRPr="00A670E9">
        <w:rPr>
          <w:rFonts w:cs="Arial"/>
          <w:color w:val="000000" w:themeColor="text1"/>
        </w:rPr>
        <w:t>)</w:t>
      </w:r>
      <w:r w:rsidR="0086373E" w:rsidRPr="00A670E9">
        <w:rPr>
          <w:rFonts w:cs="Arial"/>
          <w:color w:val="000000" w:themeColor="text1"/>
        </w:rPr>
        <w:t xml:space="preserve"> (</w:t>
      </w:r>
      <w:r w:rsidRPr="00A670E9">
        <w:rPr>
          <w:color w:val="000000" w:themeColor="text1"/>
        </w:rPr>
        <w:t>Nachvollziehbare H</w:t>
      </w:r>
      <w:r w:rsidR="00FA7EF0" w:rsidRPr="00A670E9">
        <w:rPr>
          <w:color w:val="000000" w:themeColor="text1"/>
        </w:rPr>
        <w:t>erleitung aus Problemdefinition</w:t>
      </w:r>
      <w:r w:rsidR="0086373E" w:rsidRPr="00A670E9">
        <w:rPr>
          <w:color w:val="000000" w:themeColor="text1"/>
        </w:rPr>
        <w:t>)</w:t>
      </w:r>
    </w:p>
    <w:p w14:paraId="71AED636"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Forschungsdes</w:t>
      </w:r>
      <w:r w:rsidR="00574D53" w:rsidRPr="00A670E9">
        <w:rPr>
          <w:rFonts w:cs="Arial"/>
          <w:color w:val="000000" w:themeColor="text1"/>
        </w:rPr>
        <w:t>i</w:t>
      </w:r>
      <w:r w:rsidRPr="00A670E9">
        <w:rPr>
          <w:rFonts w:cs="Arial"/>
          <w:color w:val="000000" w:themeColor="text1"/>
        </w:rPr>
        <w:t>gn</w:t>
      </w:r>
      <w:r w:rsidR="0086373E" w:rsidRPr="00A670E9">
        <w:rPr>
          <w:rFonts w:cs="Arial"/>
          <w:color w:val="000000" w:themeColor="text1"/>
        </w:rPr>
        <w:t xml:space="preserve"> (</w:t>
      </w:r>
      <w:r w:rsidRPr="00A670E9">
        <w:rPr>
          <w:rFonts w:cs="Arial"/>
          <w:color w:val="000000" w:themeColor="text1"/>
        </w:rPr>
        <w:t>Theoretisches Rahmenkonzept</w:t>
      </w:r>
      <w:r w:rsidR="0086373E" w:rsidRPr="00A670E9">
        <w:rPr>
          <w:rFonts w:cs="Arial"/>
          <w:color w:val="000000" w:themeColor="text1"/>
        </w:rPr>
        <w:t>, a</w:t>
      </w:r>
      <w:r w:rsidR="00FA7EF0" w:rsidRPr="00A670E9">
        <w:rPr>
          <w:rFonts w:cs="Arial"/>
          <w:color w:val="000000" w:themeColor="text1"/>
        </w:rPr>
        <w:t>däquate Untersuchungsmethoden</w:t>
      </w:r>
      <w:r w:rsidR="0086373E" w:rsidRPr="00A670E9">
        <w:rPr>
          <w:rFonts w:cs="Arial"/>
          <w:color w:val="000000" w:themeColor="text1"/>
        </w:rPr>
        <w:t>)</w:t>
      </w:r>
    </w:p>
    <w:p w14:paraId="5B5CD239"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lastRenderedPageBreak/>
        <w:t>Methodisches Vorgehen</w:t>
      </w:r>
      <w:r w:rsidR="0086373E" w:rsidRPr="00A670E9">
        <w:rPr>
          <w:rFonts w:cs="Arial"/>
          <w:color w:val="000000" w:themeColor="text1"/>
        </w:rPr>
        <w:t xml:space="preserve"> (Wissenschaftliches Niveau, </w:t>
      </w:r>
      <w:r w:rsidRPr="00A670E9">
        <w:rPr>
          <w:rFonts w:cs="Arial"/>
          <w:color w:val="000000" w:themeColor="text1"/>
        </w:rPr>
        <w:t>Nachvollziehbarkeit</w:t>
      </w:r>
      <w:r w:rsidR="0086373E" w:rsidRPr="00A670E9">
        <w:rPr>
          <w:rFonts w:cs="Arial"/>
          <w:color w:val="000000" w:themeColor="text1"/>
        </w:rPr>
        <w:t>)</w:t>
      </w:r>
    </w:p>
    <w:p w14:paraId="12F9B13F"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Forschungsergebnisse</w:t>
      </w:r>
      <w:r w:rsidR="00080D27" w:rsidRPr="00A670E9">
        <w:rPr>
          <w:rFonts w:cs="Arial"/>
          <w:color w:val="000000" w:themeColor="text1"/>
        </w:rPr>
        <w:t xml:space="preserve"> (</w:t>
      </w:r>
      <w:r w:rsidRPr="00A670E9">
        <w:rPr>
          <w:color w:val="000000" w:themeColor="text1"/>
        </w:rPr>
        <w:t>Formale Darstellung entspric</w:t>
      </w:r>
      <w:r w:rsidR="00FA7EF0" w:rsidRPr="00A670E9">
        <w:rPr>
          <w:color w:val="000000" w:themeColor="text1"/>
        </w:rPr>
        <w:t>ht wissenschaftlichen Kriterien</w:t>
      </w:r>
      <w:r w:rsidR="00080D27" w:rsidRPr="00A670E9">
        <w:rPr>
          <w:color w:val="000000" w:themeColor="text1"/>
        </w:rPr>
        <w:t xml:space="preserve">, </w:t>
      </w:r>
      <w:r w:rsidRPr="00A670E9">
        <w:rPr>
          <w:color w:val="000000" w:themeColor="text1"/>
        </w:rPr>
        <w:t>I</w:t>
      </w:r>
      <w:r w:rsidR="00FA7EF0" w:rsidRPr="00A670E9">
        <w:rPr>
          <w:color w:val="000000" w:themeColor="text1"/>
        </w:rPr>
        <w:t>nhaltlich adäquate Beschreibung</w:t>
      </w:r>
      <w:r w:rsidR="00080D27" w:rsidRPr="00A670E9">
        <w:rPr>
          <w:color w:val="000000" w:themeColor="text1"/>
        </w:rPr>
        <w:t>)</w:t>
      </w:r>
    </w:p>
    <w:p w14:paraId="10117DE1" w14:textId="77777777" w:rsidR="00FA7EF0"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Analyse/Interpretation/Diskussion/Schlussfolgerung(en</w:t>
      </w:r>
      <w:r w:rsidR="00FA7EF0" w:rsidRPr="00A670E9">
        <w:rPr>
          <w:rFonts w:cs="Arial"/>
          <w:color w:val="000000" w:themeColor="text1"/>
        </w:rPr>
        <w:t>)</w:t>
      </w:r>
      <w:r w:rsidR="00080D27" w:rsidRPr="00A670E9">
        <w:rPr>
          <w:rFonts w:cs="Arial"/>
          <w:color w:val="000000" w:themeColor="text1"/>
        </w:rPr>
        <w:t xml:space="preserve"> (</w:t>
      </w:r>
      <w:r w:rsidRPr="00A670E9">
        <w:rPr>
          <w:rFonts w:cs="Arial"/>
          <w:color w:val="000000" w:themeColor="text1"/>
        </w:rPr>
        <w:t>Nachvollziehbar aus Ergebnissen abgeleitet</w:t>
      </w:r>
      <w:r w:rsidR="00080D27" w:rsidRPr="00A670E9">
        <w:rPr>
          <w:rFonts w:cs="Arial"/>
          <w:color w:val="000000" w:themeColor="text1"/>
        </w:rPr>
        <w:t xml:space="preserve">, </w:t>
      </w:r>
      <w:r w:rsidRPr="00A670E9">
        <w:rPr>
          <w:rFonts w:cs="Arial"/>
          <w:color w:val="000000" w:themeColor="text1"/>
        </w:rPr>
        <w:t>Beantwortung der Fragestellung(en</w:t>
      </w:r>
      <w:r w:rsidR="00FA7EF0" w:rsidRPr="00A670E9">
        <w:rPr>
          <w:rFonts w:cs="Arial"/>
          <w:color w:val="000000" w:themeColor="text1"/>
        </w:rPr>
        <w:t>)</w:t>
      </w:r>
      <w:r w:rsidR="00080D27" w:rsidRPr="00A670E9">
        <w:rPr>
          <w:rFonts w:cs="Arial"/>
          <w:color w:val="000000" w:themeColor="text1"/>
        </w:rPr>
        <w:t xml:space="preserve">, </w:t>
      </w:r>
      <w:r w:rsidRPr="00A670E9">
        <w:rPr>
          <w:rFonts w:cs="Arial"/>
          <w:color w:val="000000" w:themeColor="text1"/>
        </w:rPr>
        <w:t>Einbindung in aktuellen Wissensstand</w:t>
      </w:r>
      <w:r w:rsidR="00080D27" w:rsidRPr="00A670E9">
        <w:rPr>
          <w:rFonts w:cs="Arial"/>
          <w:color w:val="000000" w:themeColor="text1"/>
        </w:rPr>
        <w:t xml:space="preserve">, </w:t>
      </w:r>
      <w:r w:rsidRPr="00A670E9">
        <w:rPr>
          <w:rFonts w:cs="Arial"/>
          <w:color w:val="000000" w:themeColor="text1"/>
        </w:rPr>
        <w:t>Anwendbarkeit/fachliche Relevanz</w:t>
      </w:r>
      <w:r w:rsidR="00080D27" w:rsidRPr="00A670E9">
        <w:rPr>
          <w:rFonts w:cs="Arial"/>
          <w:color w:val="000000" w:themeColor="text1"/>
        </w:rPr>
        <w:t>)</w:t>
      </w:r>
    </w:p>
    <w:p w14:paraId="0A16D8DD"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Literaturverzeichnis</w:t>
      </w:r>
      <w:r w:rsidR="00080D27" w:rsidRPr="00A670E9">
        <w:rPr>
          <w:rFonts w:cs="Arial"/>
          <w:color w:val="000000" w:themeColor="text1"/>
        </w:rPr>
        <w:t xml:space="preserve"> (</w:t>
      </w:r>
      <w:r w:rsidRPr="00A670E9">
        <w:rPr>
          <w:rFonts w:cs="Arial"/>
          <w:color w:val="000000" w:themeColor="text1"/>
        </w:rPr>
        <w:t>Vollständigkeit in Hinblick auf relevante Literatur</w:t>
      </w:r>
      <w:r w:rsidR="00080D27" w:rsidRPr="00A670E9">
        <w:rPr>
          <w:rFonts w:cs="Arial"/>
          <w:color w:val="000000" w:themeColor="text1"/>
        </w:rPr>
        <w:t xml:space="preserve">, </w:t>
      </w:r>
      <w:r w:rsidRPr="00A670E9">
        <w:rPr>
          <w:rFonts w:cs="Arial"/>
          <w:color w:val="000000" w:themeColor="text1"/>
        </w:rPr>
        <w:t>Formale Korrektheit</w:t>
      </w:r>
      <w:r w:rsidR="00080D27" w:rsidRPr="00A670E9">
        <w:rPr>
          <w:rFonts w:cs="Arial"/>
          <w:color w:val="000000" w:themeColor="text1"/>
        </w:rPr>
        <w:t>)</w:t>
      </w:r>
    </w:p>
    <w:p w14:paraId="298A4BA3" w14:textId="77777777" w:rsidR="00BD259C" w:rsidRPr="00A670E9" w:rsidRDefault="00FA7EF0"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Qualität Formulierungen</w:t>
      </w:r>
    </w:p>
    <w:p w14:paraId="39846C47" w14:textId="77777777" w:rsidR="00BD259C" w:rsidRPr="00A670E9" w:rsidRDefault="00BD259C" w:rsidP="00080D27">
      <w:pPr>
        <w:pStyle w:val="Listenabsatz"/>
        <w:numPr>
          <w:ilvl w:val="0"/>
          <w:numId w:val="7"/>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ind w:left="284" w:hanging="284"/>
        <w:rPr>
          <w:rFonts w:cs="Arial"/>
          <w:color w:val="000000" w:themeColor="text1"/>
        </w:rPr>
      </w:pPr>
      <w:r w:rsidRPr="00A670E9">
        <w:rPr>
          <w:rFonts w:cs="Arial"/>
          <w:color w:val="000000" w:themeColor="text1"/>
        </w:rPr>
        <w:t>Gliederung der Arbeit</w:t>
      </w:r>
    </w:p>
    <w:p w14:paraId="283AC53F" w14:textId="77777777" w:rsidR="00093541" w:rsidRPr="00A670E9" w:rsidRDefault="00093541" w:rsidP="00B45AF7">
      <w:pPr>
        <w:spacing w:after="120"/>
        <w:rPr>
          <w:color w:val="000000" w:themeColor="text1"/>
        </w:rPr>
      </w:pPr>
      <w:r w:rsidRPr="00A670E9">
        <w:rPr>
          <w:color w:val="000000" w:themeColor="text1"/>
        </w:rPr>
        <w:t>Das Bewertungsblatt für Masterarbeiten bzw. Präsentationen ist auf der Homepage abrufbar</w:t>
      </w:r>
      <w:r w:rsidR="004E3434" w:rsidRPr="00A670E9">
        <w:rPr>
          <w:rStyle w:val="Funotenzeichen"/>
          <w:color w:val="000000" w:themeColor="text1"/>
        </w:rPr>
        <w:footnoteReference w:id="9"/>
      </w:r>
      <w:r w:rsidRPr="00A670E9">
        <w:rPr>
          <w:color w:val="000000" w:themeColor="text1"/>
        </w:rPr>
        <w:t>:</w:t>
      </w:r>
    </w:p>
    <w:p w14:paraId="357D041F" w14:textId="77777777" w:rsidR="00093541" w:rsidRPr="00A670E9" w:rsidRDefault="00093541" w:rsidP="00B45AF7">
      <w:pPr>
        <w:pStyle w:val="Listenabsatz"/>
        <w:numPr>
          <w:ilvl w:val="0"/>
          <w:numId w:val="5"/>
        </w:numPr>
        <w:spacing w:after="0"/>
        <w:ind w:left="709" w:hanging="425"/>
        <w:rPr>
          <w:color w:val="000000" w:themeColor="text1"/>
        </w:rPr>
      </w:pPr>
      <w:r w:rsidRPr="00A670E9">
        <w:rPr>
          <w:color w:val="000000" w:themeColor="text1"/>
        </w:rPr>
        <w:t xml:space="preserve">Beurteilung der Masterarbeit: „Bewertungsbogen für eine Masterarbeit“, Beurteilung der Präsentation: „Bewertungsbogen </w:t>
      </w:r>
      <w:proofErr w:type="spellStart"/>
      <w:r w:rsidRPr="00A670E9">
        <w:rPr>
          <w:color w:val="000000" w:themeColor="text1"/>
        </w:rPr>
        <w:t>Defensio</w:t>
      </w:r>
      <w:proofErr w:type="spellEnd"/>
      <w:r w:rsidRPr="00A670E9">
        <w:rPr>
          <w:color w:val="000000" w:themeColor="text1"/>
        </w:rPr>
        <w:t xml:space="preserve"> Masterarbeit“</w:t>
      </w:r>
      <w:r w:rsidR="0002210F" w:rsidRPr="00A670E9">
        <w:rPr>
          <w:color w:val="000000" w:themeColor="text1"/>
        </w:rPr>
        <w:t>, BOKU-Start &gt; Themen für Studierende &gt; Studienabschluss &gt; Infos Studienabschluss &gt; Studienabschluss von Masterstudien &gt; Studienabschluss von BOKU-Masterstudien</w:t>
      </w:r>
    </w:p>
    <w:p w14:paraId="1813FB32" w14:textId="77777777" w:rsidR="004333D8" w:rsidRPr="00A670E9" w:rsidRDefault="004333D8" w:rsidP="00E00BC8">
      <w:pPr>
        <w:pStyle w:val="berschrift1"/>
        <w:numPr>
          <w:ilvl w:val="0"/>
          <w:numId w:val="6"/>
        </w:numPr>
        <w:rPr>
          <w:color w:val="000000" w:themeColor="text1"/>
        </w:rPr>
      </w:pPr>
      <w:bookmarkStart w:id="20" w:name="_Toc146706734"/>
      <w:r w:rsidRPr="00A670E9">
        <w:rPr>
          <w:color w:val="000000" w:themeColor="text1"/>
        </w:rPr>
        <w:t>Studienabschluss</w:t>
      </w:r>
      <w:bookmarkEnd w:id="20"/>
    </w:p>
    <w:p w14:paraId="51987026" w14:textId="77777777" w:rsidR="007B2678" w:rsidRPr="00A670E9" w:rsidRDefault="007B2678" w:rsidP="00E00BC8">
      <w:pPr>
        <w:pStyle w:val="berschrift1"/>
        <w:numPr>
          <w:ilvl w:val="1"/>
          <w:numId w:val="6"/>
        </w:numPr>
        <w:ind w:left="567" w:hanging="567"/>
        <w:rPr>
          <w:bCs w:val="0"/>
          <w:color w:val="000000" w:themeColor="text1"/>
          <w:sz w:val="24"/>
        </w:rPr>
      </w:pPr>
      <w:bookmarkStart w:id="21" w:name="_Toc146706735"/>
      <w:r w:rsidRPr="00A670E9">
        <w:rPr>
          <w:bCs w:val="0"/>
          <w:color w:val="000000" w:themeColor="text1"/>
          <w:sz w:val="24"/>
        </w:rPr>
        <w:t>Zulassung</w:t>
      </w:r>
      <w:bookmarkEnd w:id="21"/>
    </w:p>
    <w:p w14:paraId="60134A7A" w14:textId="77777777" w:rsidR="00EC74F4" w:rsidRPr="00A670E9" w:rsidRDefault="00080D27" w:rsidP="004E3434">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color w:val="000000" w:themeColor="text1"/>
        </w:rPr>
      </w:pPr>
      <w:r w:rsidRPr="00A670E9">
        <w:rPr>
          <w:color w:val="000000" w:themeColor="text1"/>
        </w:rPr>
        <w:t>D</w:t>
      </w:r>
      <w:r w:rsidR="009E15F5" w:rsidRPr="00A670E9">
        <w:rPr>
          <w:color w:val="000000" w:themeColor="text1"/>
        </w:rPr>
        <w:t xml:space="preserve">ie aktuelle </w:t>
      </w:r>
      <w:r w:rsidR="000A493C" w:rsidRPr="00A670E9">
        <w:rPr>
          <w:color w:val="000000" w:themeColor="text1"/>
        </w:rPr>
        <w:t xml:space="preserve">„Richtlinie für die </w:t>
      </w:r>
      <w:proofErr w:type="spellStart"/>
      <w:r w:rsidR="000A493C" w:rsidRPr="00A670E9">
        <w:rPr>
          <w:color w:val="000000" w:themeColor="text1"/>
        </w:rPr>
        <w:t>Defensio</w:t>
      </w:r>
      <w:proofErr w:type="spellEnd"/>
      <w:r w:rsidR="000A493C" w:rsidRPr="00A670E9">
        <w:rPr>
          <w:color w:val="000000" w:themeColor="text1"/>
        </w:rPr>
        <w:t xml:space="preserve"> einer Masterarbeit an der Universität für Bodenkultur Wien“</w:t>
      </w:r>
      <w:r w:rsidRPr="00A670E9">
        <w:rPr>
          <w:color w:val="000000" w:themeColor="text1"/>
        </w:rPr>
        <w:t xml:space="preserve"> ist zu beachten</w:t>
      </w:r>
      <w:r w:rsidR="009E15F5" w:rsidRPr="00A670E9">
        <w:rPr>
          <w:color w:val="000000" w:themeColor="text1"/>
        </w:rPr>
        <w:t>.</w:t>
      </w:r>
      <w:r w:rsidR="00EC74F4" w:rsidRPr="00A670E9">
        <w:rPr>
          <w:color w:val="000000" w:themeColor="text1"/>
        </w:rPr>
        <w:t xml:space="preserve"> </w:t>
      </w:r>
    </w:p>
    <w:p w14:paraId="59EC193A" w14:textId="77777777" w:rsidR="00B45AF7" w:rsidRDefault="004333D8" w:rsidP="009E15F5">
      <w:pPr>
        <w:rPr>
          <w:color w:val="000000" w:themeColor="text1"/>
          <w:lang w:eastAsia="de-AT"/>
        </w:rPr>
      </w:pPr>
      <w:r w:rsidRPr="00A670E9">
        <w:rPr>
          <w:color w:val="000000" w:themeColor="text1"/>
        </w:rPr>
        <w:t xml:space="preserve">Auszug aus „Studienabschluss von BOKU-Masterstudien“ der BOKU-Homepage mit der für das </w:t>
      </w:r>
      <w:proofErr w:type="spellStart"/>
      <w:r w:rsidRPr="00A670E9">
        <w:rPr>
          <w:color w:val="000000" w:themeColor="text1"/>
        </w:rPr>
        <w:t>IVe</w:t>
      </w:r>
      <w:proofErr w:type="spellEnd"/>
      <w:r w:rsidRPr="00A670E9">
        <w:rPr>
          <w:color w:val="000000" w:themeColor="text1"/>
        </w:rPr>
        <w:t xml:space="preserve"> relevanten Form der Masterprüfung/</w:t>
      </w:r>
      <w:proofErr w:type="spellStart"/>
      <w:r w:rsidRPr="00A670E9">
        <w:rPr>
          <w:color w:val="000000" w:themeColor="text1"/>
        </w:rPr>
        <w:t>Defensio</w:t>
      </w:r>
      <w:proofErr w:type="spellEnd"/>
      <w:r w:rsidRPr="00A670E9">
        <w:rPr>
          <w:color w:val="000000" w:themeColor="text1"/>
        </w:rPr>
        <w:t>:</w:t>
      </w:r>
      <w:r w:rsidR="000A493C" w:rsidRPr="00A670E9">
        <w:rPr>
          <w:color w:val="000000" w:themeColor="text1"/>
        </w:rPr>
        <w:t xml:space="preserve"> </w:t>
      </w:r>
      <w:r w:rsidRPr="00A670E9">
        <w:rPr>
          <w:color w:val="000000" w:themeColor="text1"/>
        </w:rPr>
        <w:t>„</w:t>
      </w:r>
      <w:r w:rsidRPr="00A670E9">
        <w:rPr>
          <w:color w:val="000000" w:themeColor="text1"/>
          <w:lang w:eastAsia="de-AT"/>
        </w:rPr>
        <w:t>Wenn alle Studienleistungen erbracht sind, kann nach Überprüfung durch die Studienabteilung (Vor</w:t>
      </w:r>
      <w:r w:rsidR="00EC74F4" w:rsidRPr="00A670E9">
        <w:rPr>
          <w:color w:val="000000" w:themeColor="text1"/>
          <w:lang w:eastAsia="de-AT"/>
        </w:rPr>
        <w:t xml:space="preserve">kontrolle) (…) </w:t>
      </w:r>
      <w:r w:rsidRPr="00A670E9">
        <w:rPr>
          <w:color w:val="000000" w:themeColor="text1"/>
          <w:lang w:eastAsia="de-AT"/>
        </w:rPr>
        <w:t xml:space="preserve">die Anmeldung zur Masterprüfung oder </w:t>
      </w:r>
      <w:proofErr w:type="spellStart"/>
      <w:r w:rsidRPr="00A670E9">
        <w:rPr>
          <w:color w:val="000000" w:themeColor="text1"/>
          <w:lang w:eastAsia="de-AT"/>
        </w:rPr>
        <w:t>Defensio</w:t>
      </w:r>
      <w:proofErr w:type="spellEnd"/>
      <w:r w:rsidRPr="00A670E9">
        <w:rPr>
          <w:color w:val="000000" w:themeColor="text1"/>
          <w:lang w:eastAsia="de-AT"/>
        </w:rPr>
        <w:t xml:space="preserve"> erfolgen</w:t>
      </w:r>
      <w:r w:rsidR="000A493C" w:rsidRPr="00A670E9">
        <w:rPr>
          <w:color w:val="000000" w:themeColor="text1"/>
          <w:lang w:eastAsia="de-AT"/>
        </w:rPr>
        <w:t>“</w:t>
      </w:r>
      <w:r w:rsidR="00EC74F4" w:rsidRPr="00A670E9">
        <w:rPr>
          <w:color w:val="000000" w:themeColor="text1"/>
          <w:lang w:eastAsia="de-AT"/>
        </w:rPr>
        <w:t>.</w:t>
      </w:r>
      <w:r w:rsidR="000A493C" w:rsidRPr="00A670E9">
        <w:rPr>
          <w:color w:val="000000" w:themeColor="text1"/>
          <w:lang w:eastAsia="de-AT"/>
        </w:rPr>
        <w:t xml:space="preserve"> </w:t>
      </w:r>
    </w:p>
    <w:p w14:paraId="5F1D2101" w14:textId="1EF30CF8" w:rsidR="000A493C" w:rsidRPr="00A670E9" w:rsidRDefault="000A493C" w:rsidP="00B45AF7">
      <w:pPr>
        <w:spacing w:after="120"/>
        <w:rPr>
          <w:color w:val="000000" w:themeColor="text1"/>
          <w:lang w:eastAsia="de-AT"/>
        </w:rPr>
      </w:pPr>
      <w:r w:rsidRPr="00A670E9">
        <w:rPr>
          <w:color w:val="000000" w:themeColor="text1"/>
          <w:lang w:eastAsia="de-AT"/>
        </w:rPr>
        <w:t xml:space="preserve">Es wird empfohlen, die </w:t>
      </w:r>
      <w:r w:rsidR="004333D8" w:rsidRPr="00A670E9">
        <w:rPr>
          <w:color w:val="000000" w:themeColor="text1"/>
          <w:lang w:eastAsia="de-AT"/>
        </w:rPr>
        <w:t>Überprüfung durch die Studienabteilung ein Semester vor der Anmeldung zur Masterprüfung/</w:t>
      </w:r>
      <w:proofErr w:type="spellStart"/>
      <w:r w:rsidR="004333D8" w:rsidRPr="00A670E9">
        <w:rPr>
          <w:color w:val="000000" w:themeColor="text1"/>
          <w:lang w:eastAsia="de-AT"/>
        </w:rPr>
        <w:t>Defensio</w:t>
      </w:r>
      <w:proofErr w:type="spellEnd"/>
      <w:r w:rsidR="004333D8" w:rsidRPr="00A670E9">
        <w:rPr>
          <w:color w:val="000000" w:themeColor="text1"/>
          <w:lang w:eastAsia="de-AT"/>
        </w:rPr>
        <w:t xml:space="preserve"> bzw. vor dem Abschluss des Masterstudiums </w:t>
      </w:r>
      <w:r w:rsidRPr="00A670E9">
        <w:rPr>
          <w:color w:val="000000" w:themeColor="text1"/>
          <w:lang w:eastAsia="de-AT"/>
        </w:rPr>
        <w:t>in die Wege zu leiten</w:t>
      </w:r>
      <w:r w:rsidR="004333D8" w:rsidRPr="00A670E9">
        <w:rPr>
          <w:color w:val="000000" w:themeColor="text1"/>
          <w:lang w:eastAsia="de-AT"/>
        </w:rPr>
        <w:t>, damit etwaige Mängel noch rechtzeitig behoben werden können. Die Zulassung zur Masterprüfung/</w:t>
      </w:r>
      <w:proofErr w:type="spellStart"/>
      <w:r w:rsidR="004333D8" w:rsidRPr="00A670E9">
        <w:rPr>
          <w:color w:val="000000" w:themeColor="text1"/>
          <w:lang w:eastAsia="de-AT"/>
        </w:rPr>
        <w:t>Defensio</w:t>
      </w:r>
      <w:proofErr w:type="spellEnd"/>
      <w:r w:rsidR="004333D8" w:rsidRPr="00A670E9">
        <w:rPr>
          <w:color w:val="000000" w:themeColor="text1"/>
          <w:lang w:eastAsia="de-AT"/>
        </w:rPr>
        <w:t>, mit der auch das Studium abgeschlossen wird, bzw. der Abschluss von Masterstudien ohne kommissionelle Masterprüfung/</w:t>
      </w:r>
      <w:proofErr w:type="spellStart"/>
      <w:r w:rsidR="004333D8" w:rsidRPr="00A670E9">
        <w:rPr>
          <w:color w:val="000000" w:themeColor="text1"/>
          <w:lang w:eastAsia="de-AT"/>
        </w:rPr>
        <w:t>Defensio</w:t>
      </w:r>
      <w:proofErr w:type="spellEnd"/>
      <w:r w:rsidR="004333D8" w:rsidRPr="00A670E9">
        <w:rPr>
          <w:color w:val="000000" w:themeColor="text1"/>
          <w:lang w:eastAsia="de-AT"/>
        </w:rPr>
        <w:t xml:space="preserve"> setzt die Erfüllung voraus</w:t>
      </w:r>
      <w:r w:rsidR="004E3434" w:rsidRPr="00A670E9">
        <w:rPr>
          <w:color w:val="000000" w:themeColor="text1"/>
          <w:lang w:eastAsia="de-AT"/>
        </w:rPr>
        <w:t xml:space="preserve">, dass </w:t>
      </w:r>
      <w:r w:rsidR="004333D8" w:rsidRPr="00A670E9">
        <w:rPr>
          <w:color w:val="000000" w:themeColor="text1"/>
          <w:lang w:eastAsia="de-AT"/>
        </w:rPr>
        <w:t>alle im Studienplan vorgeschriebenen Lehrveranstaltungen</w:t>
      </w:r>
      <w:r w:rsidR="004E3434" w:rsidRPr="00A670E9">
        <w:rPr>
          <w:color w:val="000000" w:themeColor="text1"/>
          <w:lang w:eastAsia="de-AT"/>
        </w:rPr>
        <w:t xml:space="preserve"> positiv absolviert wurden</w:t>
      </w:r>
      <w:r w:rsidR="004333D8" w:rsidRPr="00A670E9">
        <w:rPr>
          <w:color w:val="000000" w:themeColor="text1"/>
          <w:lang w:eastAsia="de-AT"/>
        </w:rPr>
        <w:t xml:space="preserve"> (alle Prüfungen in </w:t>
      </w:r>
      <w:proofErr w:type="spellStart"/>
      <w:r w:rsidR="004333D8" w:rsidRPr="00A670E9">
        <w:rPr>
          <w:color w:val="000000" w:themeColor="text1"/>
          <w:lang w:eastAsia="de-AT"/>
        </w:rPr>
        <w:t>BOKUonline</w:t>
      </w:r>
      <w:proofErr w:type="spellEnd"/>
      <w:r w:rsidR="004333D8" w:rsidRPr="00A670E9">
        <w:rPr>
          <w:color w:val="000000" w:themeColor="text1"/>
          <w:lang w:eastAsia="de-AT"/>
        </w:rPr>
        <w:t xml:space="preserve"> gültig gesetzt)</w:t>
      </w:r>
      <w:r w:rsidR="004E3434" w:rsidRPr="00A670E9">
        <w:rPr>
          <w:color w:val="000000" w:themeColor="text1"/>
          <w:lang w:eastAsia="de-AT"/>
        </w:rPr>
        <w:t xml:space="preserve"> und die Masterarbeit positiv beurteilt ist. </w:t>
      </w:r>
      <w:r w:rsidR="004333D8" w:rsidRPr="00A670E9">
        <w:rPr>
          <w:color w:val="000000" w:themeColor="text1"/>
          <w:lang w:eastAsia="de-AT"/>
        </w:rPr>
        <w:t xml:space="preserve">Sind diese Zulassungsvoraussetzungen erfüllt, kann die eigentliche Anmeldung erfolgen. Dazu </w:t>
      </w:r>
      <w:r w:rsidR="0002210F" w:rsidRPr="00A670E9">
        <w:rPr>
          <w:color w:val="000000" w:themeColor="text1"/>
          <w:lang w:eastAsia="de-AT"/>
        </w:rPr>
        <w:t xml:space="preserve">sind alle notwendigen </w:t>
      </w:r>
      <w:r w:rsidR="004333D8" w:rsidRPr="00A670E9">
        <w:rPr>
          <w:color w:val="000000" w:themeColor="text1"/>
          <w:lang w:eastAsia="de-AT"/>
        </w:rPr>
        <w:t>Unterlagen bzw. Formulare vorzulegen</w:t>
      </w:r>
      <w:r w:rsidRPr="00A670E9">
        <w:rPr>
          <w:color w:val="000000" w:themeColor="text1"/>
          <w:lang w:eastAsia="de-AT"/>
        </w:rPr>
        <w:t>, die Sie auf der Homepage der Studien</w:t>
      </w:r>
      <w:r w:rsidR="00B45AF7">
        <w:rPr>
          <w:color w:val="000000" w:themeColor="text1"/>
          <w:lang w:eastAsia="de-AT"/>
        </w:rPr>
        <w:softHyphen/>
      </w:r>
      <w:r w:rsidRPr="00A670E9">
        <w:rPr>
          <w:color w:val="000000" w:themeColor="text1"/>
          <w:lang w:eastAsia="de-AT"/>
        </w:rPr>
        <w:t>abteilung abrufen können:</w:t>
      </w:r>
    </w:p>
    <w:p w14:paraId="7B8818C6" w14:textId="77777777" w:rsidR="00276380" w:rsidRPr="00A670E9" w:rsidRDefault="0002210F" w:rsidP="00B45AF7">
      <w:pPr>
        <w:pStyle w:val="Listenabsatz"/>
        <w:numPr>
          <w:ilvl w:val="0"/>
          <w:numId w:val="5"/>
        </w:numPr>
        <w:ind w:left="714" w:hanging="357"/>
        <w:rPr>
          <w:color w:val="000000" w:themeColor="text1"/>
        </w:rPr>
      </w:pPr>
      <w:r w:rsidRPr="00A670E9">
        <w:rPr>
          <w:color w:val="000000" w:themeColor="text1"/>
        </w:rPr>
        <w:t>Infos Studienabschluss</w:t>
      </w:r>
      <w:r w:rsidR="00080D27" w:rsidRPr="00A670E9">
        <w:rPr>
          <w:rStyle w:val="Funotenzeichen"/>
          <w:color w:val="000000" w:themeColor="text1"/>
        </w:rPr>
        <w:footnoteReference w:id="10"/>
      </w:r>
      <w:r w:rsidRPr="00A670E9">
        <w:rPr>
          <w:color w:val="000000" w:themeColor="text1"/>
        </w:rPr>
        <w:t>, BOKU-Start &gt; Themen für Studierende &gt; Studienabschluss &gt; Infos Studienabschluss &gt; Studienabschluss von Masterstudien &gt; Studienabschluss von BOKU-Masterstudien</w:t>
      </w:r>
    </w:p>
    <w:p w14:paraId="2C8DF69E" w14:textId="2B055974" w:rsidR="00276380" w:rsidRPr="00A670E9" w:rsidRDefault="00080D27" w:rsidP="00276380">
      <w:pPr>
        <w:spacing w:after="0"/>
        <w:rPr>
          <w:color w:val="000000" w:themeColor="text1"/>
        </w:rPr>
      </w:pPr>
      <w:r w:rsidRPr="00A670E9">
        <w:rPr>
          <w:color w:val="000000" w:themeColor="text1"/>
        </w:rPr>
        <w:t>A</w:t>
      </w:r>
      <w:r w:rsidR="00276380" w:rsidRPr="00A670E9">
        <w:rPr>
          <w:color w:val="000000" w:themeColor="text1"/>
        </w:rPr>
        <w:t xml:space="preserve">lle Unterschriften und die Freigabe für den Abstract durch die Betreuerin </w:t>
      </w:r>
      <w:r w:rsidRPr="00A670E9">
        <w:rPr>
          <w:color w:val="000000" w:themeColor="text1"/>
        </w:rPr>
        <w:t xml:space="preserve">bzw. den Betreuer sind </w:t>
      </w:r>
      <w:r w:rsidR="00276380" w:rsidRPr="00A670E9">
        <w:rPr>
          <w:color w:val="000000" w:themeColor="text1"/>
        </w:rPr>
        <w:t>rechtzeitig ein</w:t>
      </w:r>
      <w:r w:rsidRPr="00A670E9">
        <w:rPr>
          <w:color w:val="000000" w:themeColor="text1"/>
        </w:rPr>
        <w:t>zu</w:t>
      </w:r>
      <w:r w:rsidR="00276380" w:rsidRPr="00A670E9">
        <w:rPr>
          <w:color w:val="000000" w:themeColor="text1"/>
        </w:rPr>
        <w:t>holen</w:t>
      </w:r>
      <w:r w:rsidR="00BA2349" w:rsidRPr="00A670E9">
        <w:rPr>
          <w:rStyle w:val="Funotenzeichen"/>
          <w:color w:val="000000" w:themeColor="text1"/>
        </w:rPr>
        <w:footnoteReference w:id="11"/>
      </w:r>
      <w:r w:rsidR="00276380" w:rsidRPr="00A670E9">
        <w:rPr>
          <w:color w:val="000000" w:themeColor="text1"/>
        </w:rPr>
        <w:t>:</w:t>
      </w:r>
      <w:r w:rsidR="00953D84" w:rsidRPr="00A670E9">
        <w:rPr>
          <w:color w:val="000000" w:themeColor="text1"/>
        </w:rPr>
        <w:t xml:space="preserve"> Diese müssen im Original vorliegen. Scans oder Unterschriften </w:t>
      </w:r>
      <w:r w:rsidR="00953D84" w:rsidRPr="00A670E9">
        <w:rPr>
          <w:color w:val="000000" w:themeColor="text1"/>
        </w:rPr>
        <w:lastRenderedPageBreak/>
        <w:t xml:space="preserve">durch Vertreterinnen </w:t>
      </w:r>
      <w:r w:rsidRPr="00A670E9">
        <w:rPr>
          <w:color w:val="000000" w:themeColor="text1"/>
        </w:rPr>
        <w:t>bzw.</w:t>
      </w:r>
      <w:r w:rsidR="00953D84" w:rsidRPr="00A670E9">
        <w:rPr>
          <w:color w:val="000000" w:themeColor="text1"/>
        </w:rPr>
        <w:t xml:space="preserve"> Vertreter sind nicht zulässig.</w:t>
      </w:r>
      <w:r w:rsidR="009F5D6F">
        <w:rPr>
          <w:color w:val="000000" w:themeColor="text1"/>
        </w:rPr>
        <w:t xml:space="preserve"> </w:t>
      </w:r>
      <w:r w:rsidR="009F5D6F" w:rsidRPr="00694AA6">
        <w:rPr>
          <w:color w:val="000000" w:themeColor="text1"/>
        </w:rPr>
        <w:t>Bitte b</w:t>
      </w:r>
      <w:r w:rsidR="0089602F" w:rsidRPr="00694AA6">
        <w:rPr>
          <w:color w:val="000000" w:themeColor="text1"/>
        </w:rPr>
        <w:t>e</w:t>
      </w:r>
      <w:r w:rsidR="009F5D6F" w:rsidRPr="00694AA6">
        <w:rPr>
          <w:color w:val="000000" w:themeColor="text1"/>
        </w:rPr>
        <w:t>achten Sie, dass</w:t>
      </w:r>
      <w:r w:rsidR="0089602F" w:rsidRPr="00694AA6">
        <w:rPr>
          <w:color w:val="000000" w:themeColor="text1"/>
        </w:rPr>
        <w:t xml:space="preserve"> das Abstract auf 2000 Zeichen (inklusive Leerzeichen, Interpun</w:t>
      </w:r>
      <w:r w:rsidR="00B9358A" w:rsidRPr="00694AA6">
        <w:rPr>
          <w:color w:val="000000" w:themeColor="text1"/>
        </w:rPr>
        <w:t>k</w:t>
      </w:r>
      <w:r w:rsidR="0089602F" w:rsidRPr="00694AA6">
        <w:rPr>
          <w:color w:val="000000" w:themeColor="text1"/>
        </w:rPr>
        <w:t>tionszeichen etc.) begrenzt ist.</w:t>
      </w:r>
    </w:p>
    <w:p w14:paraId="5D3AD7F9" w14:textId="77777777" w:rsidR="00276380" w:rsidRPr="00A670E9" w:rsidRDefault="00276380" w:rsidP="00B45AF7">
      <w:pPr>
        <w:spacing w:before="120" w:after="60" w:line="240" w:lineRule="auto"/>
        <w:jc w:val="left"/>
        <w:rPr>
          <w:rFonts w:eastAsia="Times New Roman" w:cs="Arial"/>
          <w:i/>
          <w:color w:val="000000" w:themeColor="text1"/>
          <w:szCs w:val="24"/>
          <w:lang w:eastAsia="de-AT"/>
        </w:rPr>
      </w:pPr>
      <w:r w:rsidRPr="00A670E9">
        <w:rPr>
          <w:rFonts w:eastAsia="Times New Roman" w:cs="Arial"/>
          <w:bCs/>
          <w:i/>
          <w:color w:val="000000" w:themeColor="text1"/>
          <w:szCs w:val="24"/>
          <w:lang w:eastAsia="de-AT"/>
        </w:rPr>
        <w:t>Nach Fertigstellung der Abschlussarbeit</w:t>
      </w:r>
      <w:r w:rsidR="004E3434" w:rsidRPr="00A670E9">
        <w:rPr>
          <w:rFonts w:eastAsia="Times New Roman" w:cs="Arial"/>
          <w:bCs/>
          <w:i/>
          <w:color w:val="000000" w:themeColor="text1"/>
          <w:szCs w:val="24"/>
          <w:lang w:eastAsia="de-AT"/>
        </w:rPr>
        <w:t xml:space="preserve"> (</w:t>
      </w:r>
      <w:r w:rsidRPr="00A670E9">
        <w:rPr>
          <w:rFonts w:eastAsia="Times New Roman" w:cs="Arial"/>
          <w:bCs/>
          <w:i/>
          <w:color w:val="000000" w:themeColor="text1"/>
          <w:szCs w:val="24"/>
          <w:lang w:eastAsia="de-AT"/>
        </w:rPr>
        <w:t>vor Studienabschluss</w:t>
      </w:r>
      <w:r w:rsidR="004E3434" w:rsidRPr="00A670E9">
        <w:rPr>
          <w:rFonts w:eastAsia="Times New Roman" w:cs="Arial"/>
          <w:bCs/>
          <w:i/>
          <w:color w:val="000000" w:themeColor="text1"/>
          <w:szCs w:val="24"/>
          <w:lang w:eastAsia="de-AT"/>
        </w:rPr>
        <w:t>)</w:t>
      </w:r>
      <w:r w:rsidRPr="00A670E9">
        <w:rPr>
          <w:rFonts w:eastAsia="Times New Roman" w:cs="Arial"/>
          <w:bCs/>
          <w:i/>
          <w:color w:val="000000" w:themeColor="text1"/>
          <w:szCs w:val="24"/>
          <w:lang w:eastAsia="de-AT"/>
        </w:rPr>
        <w:t>:</w:t>
      </w:r>
    </w:p>
    <w:p w14:paraId="357C5DB9" w14:textId="77777777" w:rsidR="00276380" w:rsidRPr="00A670E9" w:rsidRDefault="00276380" w:rsidP="004E3434">
      <w:pPr>
        <w:numPr>
          <w:ilvl w:val="0"/>
          <w:numId w:val="16"/>
        </w:numPr>
        <w:spacing w:after="100" w:afterAutospacing="1" w:line="240" w:lineRule="auto"/>
        <w:ind w:left="714" w:hanging="357"/>
        <w:jc w:val="left"/>
        <w:rPr>
          <w:rFonts w:eastAsia="Times New Roman" w:cs="Arial"/>
          <w:color w:val="000000" w:themeColor="text1"/>
          <w:szCs w:val="24"/>
          <w:lang w:eastAsia="de-AT"/>
        </w:rPr>
      </w:pPr>
      <w:r w:rsidRPr="00A670E9">
        <w:rPr>
          <w:rFonts w:eastAsia="Times New Roman" w:cs="Arial"/>
          <w:color w:val="000000" w:themeColor="text1"/>
          <w:szCs w:val="24"/>
          <w:lang w:eastAsia="de-AT"/>
        </w:rPr>
        <w:t>Die Studentin</w:t>
      </w:r>
      <w:r w:rsidR="00080D27" w:rsidRPr="00A670E9">
        <w:rPr>
          <w:rFonts w:eastAsia="Times New Roman" w:cs="Arial"/>
          <w:color w:val="000000" w:themeColor="text1"/>
          <w:szCs w:val="24"/>
          <w:lang w:eastAsia="de-AT"/>
        </w:rPr>
        <w:t xml:space="preserve"> bzw. der Student</w:t>
      </w:r>
      <w:r w:rsidRPr="00A670E9">
        <w:rPr>
          <w:rFonts w:eastAsia="Times New Roman" w:cs="Arial"/>
          <w:color w:val="000000" w:themeColor="text1"/>
          <w:szCs w:val="24"/>
          <w:lang w:eastAsia="de-AT"/>
        </w:rPr>
        <w:t xml:space="preserve"> gibt die Abstracts-Daten ein.</w:t>
      </w:r>
    </w:p>
    <w:p w14:paraId="7F245C1E" w14:textId="77777777" w:rsidR="00276380" w:rsidRPr="00A670E9" w:rsidRDefault="00080D27" w:rsidP="00276380">
      <w:pPr>
        <w:numPr>
          <w:ilvl w:val="0"/>
          <w:numId w:val="16"/>
        </w:numPr>
        <w:spacing w:before="100" w:beforeAutospacing="1" w:after="100" w:afterAutospacing="1" w:line="240" w:lineRule="auto"/>
        <w:jc w:val="left"/>
        <w:rPr>
          <w:rFonts w:eastAsia="Times New Roman" w:cs="Arial"/>
          <w:color w:val="000000" w:themeColor="text1"/>
          <w:szCs w:val="24"/>
          <w:lang w:eastAsia="de-AT"/>
        </w:rPr>
      </w:pPr>
      <w:r w:rsidRPr="00A670E9">
        <w:rPr>
          <w:rFonts w:eastAsia="Times New Roman" w:cs="Arial"/>
          <w:color w:val="000000" w:themeColor="text1"/>
          <w:szCs w:val="24"/>
          <w:lang w:eastAsia="de-AT"/>
        </w:rPr>
        <w:t>Die Betreuer</w:t>
      </w:r>
      <w:r w:rsidR="00276380" w:rsidRPr="00A670E9">
        <w:rPr>
          <w:rFonts w:eastAsia="Times New Roman" w:cs="Arial"/>
          <w:color w:val="000000" w:themeColor="text1"/>
          <w:szCs w:val="24"/>
          <w:lang w:eastAsia="de-AT"/>
        </w:rPr>
        <w:t xml:space="preserve">in </w:t>
      </w:r>
      <w:r w:rsidRPr="00A670E9">
        <w:rPr>
          <w:rFonts w:eastAsia="Times New Roman" w:cs="Arial"/>
          <w:color w:val="000000" w:themeColor="text1"/>
          <w:szCs w:val="24"/>
          <w:lang w:eastAsia="de-AT"/>
        </w:rPr>
        <w:t xml:space="preserve">bzw. der Betreuer </w:t>
      </w:r>
      <w:r w:rsidR="00276380" w:rsidRPr="00A670E9">
        <w:rPr>
          <w:rFonts w:eastAsia="Times New Roman" w:cs="Arial"/>
          <w:color w:val="000000" w:themeColor="text1"/>
          <w:szCs w:val="24"/>
          <w:lang w:eastAsia="de-AT"/>
        </w:rPr>
        <w:t>kontrolliert die Daten und gibt die Daten frei.</w:t>
      </w:r>
    </w:p>
    <w:p w14:paraId="30EEE9E7" w14:textId="55C3E98C" w:rsidR="00276380" w:rsidRPr="00A670E9" w:rsidRDefault="00080D27" w:rsidP="00B45AF7">
      <w:pPr>
        <w:numPr>
          <w:ilvl w:val="0"/>
          <w:numId w:val="16"/>
        </w:numPr>
        <w:spacing w:after="120" w:line="240" w:lineRule="auto"/>
        <w:ind w:left="714" w:hanging="357"/>
        <w:jc w:val="left"/>
        <w:rPr>
          <w:rFonts w:eastAsia="Times New Roman" w:cs="Arial"/>
          <w:color w:val="000000" w:themeColor="text1"/>
          <w:szCs w:val="24"/>
          <w:lang w:eastAsia="de-AT"/>
        </w:rPr>
      </w:pPr>
      <w:r w:rsidRPr="00A670E9">
        <w:rPr>
          <w:rFonts w:eastAsia="Times New Roman" w:cs="Arial"/>
          <w:color w:val="000000" w:themeColor="text1"/>
          <w:szCs w:val="24"/>
          <w:lang w:eastAsia="de-AT"/>
        </w:rPr>
        <w:t xml:space="preserve">Die Studentin bzw. der Student gibt </w:t>
      </w:r>
      <w:r w:rsidR="00276380" w:rsidRPr="00A670E9">
        <w:rPr>
          <w:rFonts w:eastAsia="Times New Roman" w:cs="Arial"/>
          <w:color w:val="000000" w:themeColor="text1"/>
          <w:szCs w:val="24"/>
          <w:lang w:eastAsia="de-AT"/>
        </w:rPr>
        <w:t>den Abstract-</w:t>
      </w:r>
      <w:proofErr w:type="spellStart"/>
      <w:r w:rsidR="00276380" w:rsidRPr="00A670E9">
        <w:rPr>
          <w:rFonts w:eastAsia="Times New Roman" w:cs="Arial"/>
          <w:color w:val="000000" w:themeColor="text1"/>
          <w:szCs w:val="24"/>
          <w:lang w:eastAsia="de-AT"/>
        </w:rPr>
        <w:t>Printout</w:t>
      </w:r>
      <w:proofErr w:type="spellEnd"/>
      <w:r w:rsidR="00276380" w:rsidRPr="00A670E9">
        <w:rPr>
          <w:rFonts w:eastAsia="Times New Roman" w:cs="Arial"/>
          <w:color w:val="000000" w:themeColor="text1"/>
          <w:szCs w:val="24"/>
          <w:lang w:eastAsia="de-AT"/>
        </w:rPr>
        <w:t xml:space="preserve"> in der Studienabteilung ab.</w:t>
      </w:r>
    </w:p>
    <w:p w14:paraId="58901843" w14:textId="77777777" w:rsidR="00276380" w:rsidRPr="00A670E9" w:rsidRDefault="00276380" w:rsidP="00B45AF7">
      <w:pPr>
        <w:spacing w:before="120" w:after="60" w:line="240" w:lineRule="auto"/>
        <w:jc w:val="left"/>
        <w:rPr>
          <w:rFonts w:eastAsia="Times New Roman" w:cs="Arial"/>
          <w:bCs/>
          <w:i/>
          <w:color w:val="000000" w:themeColor="text1"/>
          <w:szCs w:val="24"/>
          <w:lang w:eastAsia="de-AT"/>
        </w:rPr>
      </w:pPr>
      <w:r w:rsidRPr="00A670E9">
        <w:rPr>
          <w:rFonts w:eastAsia="Times New Roman" w:cs="Arial"/>
          <w:bCs/>
          <w:i/>
          <w:color w:val="000000" w:themeColor="text1"/>
          <w:szCs w:val="24"/>
          <w:lang w:eastAsia="de-AT"/>
        </w:rPr>
        <w:t>Nach Studienabschluss:</w:t>
      </w:r>
    </w:p>
    <w:p w14:paraId="2AFF97E9" w14:textId="77777777" w:rsidR="00276380" w:rsidRPr="00A670E9" w:rsidRDefault="00276380" w:rsidP="00B45AF7">
      <w:pPr>
        <w:numPr>
          <w:ilvl w:val="0"/>
          <w:numId w:val="16"/>
        </w:numPr>
        <w:spacing w:after="0" w:line="240" w:lineRule="auto"/>
        <w:ind w:left="714" w:hanging="357"/>
        <w:jc w:val="left"/>
        <w:rPr>
          <w:rFonts w:eastAsia="Times New Roman" w:cs="Arial"/>
          <w:color w:val="000000" w:themeColor="text1"/>
          <w:szCs w:val="24"/>
          <w:lang w:eastAsia="de-AT"/>
        </w:rPr>
      </w:pPr>
      <w:r w:rsidRPr="00A670E9">
        <w:rPr>
          <w:rFonts w:eastAsia="Times New Roman" w:cs="Arial"/>
          <w:color w:val="000000" w:themeColor="text1"/>
          <w:szCs w:val="24"/>
          <w:lang w:eastAsia="de-AT"/>
        </w:rPr>
        <w:t>Studienabteilung, Forschungsservice und Universitätsbibliothek verarbeiten und ergänzen die Daten und geben die Daten frei. Dies kann 1 bis 2 Monate dauern.</w:t>
      </w:r>
    </w:p>
    <w:p w14:paraId="2A7389C2" w14:textId="77777777" w:rsidR="00276380" w:rsidRPr="00A670E9" w:rsidRDefault="00276380" w:rsidP="004F1FE7">
      <w:pPr>
        <w:numPr>
          <w:ilvl w:val="0"/>
          <w:numId w:val="16"/>
        </w:numPr>
        <w:spacing w:before="100" w:beforeAutospacing="1" w:after="100" w:afterAutospacing="1" w:line="240" w:lineRule="auto"/>
        <w:jc w:val="left"/>
        <w:rPr>
          <w:rFonts w:eastAsia="Times New Roman" w:cs="Arial"/>
          <w:color w:val="000000" w:themeColor="text1"/>
          <w:szCs w:val="24"/>
          <w:lang w:eastAsia="de-AT"/>
        </w:rPr>
      </w:pPr>
      <w:r w:rsidRPr="00A670E9">
        <w:rPr>
          <w:rFonts w:eastAsia="Times New Roman" w:cs="Arial"/>
          <w:color w:val="000000" w:themeColor="text1"/>
          <w:szCs w:val="24"/>
          <w:lang w:eastAsia="de-AT"/>
        </w:rPr>
        <w:t xml:space="preserve">Die Abschlussarbeit wird im Internet gefunden. </w:t>
      </w:r>
    </w:p>
    <w:p w14:paraId="2D788F3A" w14:textId="77777777" w:rsidR="00652EF0" w:rsidRPr="00A670E9" w:rsidRDefault="00652EF0" w:rsidP="00E00BC8">
      <w:pPr>
        <w:pStyle w:val="berschrift1"/>
        <w:numPr>
          <w:ilvl w:val="1"/>
          <w:numId w:val="6"/>
        </w:numPr>
        <w:ind w:left="567" w:hanging="567"/>
        <w:rPr>
          <w:color w:val="000000" w:themeColor="text1"/>
          <w:sz w:val="24"/>
        </w:rPr>
      </w:pPr>
      <w:bookmarkStart w:id="22" w:name="_Toc146706736"/>
      <w:proofErr w:type="spellStart"/>
      <w:r w:rsidRPr="00A670E9">
        <w:rPr>
          <w:bCs w:val="0"/>
          <w:color w:val="000000" w:themeColor="text1"/>
          <w:sz w:val="24"/>
        </w:rPr>
        <w:t>Defensio</w:t>
      </w:r>
      <w:bookmarkEnd w:id="22"/>
      <w:proofErr w:type="spellEnd"/>
    </w:p>
    <w:p w14:paraId="051B5CF2" w14:textId="79E55864" w:rsidR="00C74982" w:rsidRPr="00A670E9" w:rsidRDefault="00652EF0" w:rsidP="00B45AF7">
      <w:pPr>
        <w:spacing w:after="120"/>
        <w:rPr>
          <w:color w:val="000000" w:themeColor="text1"/>
        </w:rPr>
      </w:pPr>
      <w:r w:rsidRPr="00A670E9">
        <w:rPr>
          <w:color w:val="000000" w:themeColor="text1"/>
        </w:rPr>
        <w:t xml:space="preserve">Die Zusammensetzung des </w:t>
      </w:r>
      <w:proofErr w:type="spellStart"/>
      <w:r w:rsidRPr="00A670E9">
        <w:rPr>
          <w:color w:val="000000" w:themeColor="text1"/>
        </w:rPr>
        <w:t>Defensiosenats</w:t>
      </w:r>
      <w:proofErr w:type="spellEnd"/>
      <w:r w:rsidRPr="00A670E9">
        <w:rPr>
          <w:color w:val="000000" w:themeColor="text1"/>
        </w:rPr>
        <w:t xml:space="preserve"> </w:t>
      </w:r>
      <w:r w:rsidR="00E35D61" w:rsidRPr="00A670E9">
        <w:rPr>
          <w:color w:val="000000" w:themeColor="text1"/>
        </w:rPr>
        <w:t>und die</w:t>
      </w:r>
      <w:r w:rsidRPr="00A670E9">
        <w:rPr>
          <w:color w:val="000000" w:themeColor="text1"/>
        </w:rPr>
        <w:t xml:space="preserve"> Festlegung des </w:t>
      </w:r>
      <w:proofErr w:type="spellStart"/>
      <w:r w:rsidRPr="00A670E9">
        <w:rPr>
          <w:color w:val="000000" w:themeColor="text1"/>
        </w:rPr>
        <w:t>Defensiotermins</w:t>
      </w:r>
      <w:proofErr w:type="spellEnd"/>
      <w:r w:rsidRPr="00A670E9">
        <w:rPr>
          <w:color w:val="000000" w:themeColor="text1"/>
        </w:rPr>
        <w:t xml:space="preserve"> (Datum, Zeit, Ort/Raum) obliegt </w:t>
      </w:r>
      <w:r w:rsidR="008100C5" w:rsidRPr="00A670E9">
        <w:rPr>
          <w:color w:val="000000" w:themeColor="text1"/>
        </w:rPr>
        <w:t>der Studentin bzw. dem Studenten</w:t>
      </w:r>
      <w:r w:rsidRPr="00A670E9">
        <w:rPr>
          <w:color w:val="000000" w:themeColor="text1"/>
        </w:rPr>
        <w:t xml:space="preserve">. </w:t>
      </w:r>
      <w:r w:rsidR="00864409" w:rsidRPr="00A670E9">
        <w:rPr>
          <w:color w:val="000000" w:themeColor="text1"/>
        </w:rPr>
        <w:t xml:space="preserve">Insgesamt sind drei habilitierte Personen für die Abhaltung der </w:t>
      </w:r>
      <w:proofErr w:type="spellStart"/>
      <w:r w:rsidR="00864409" w:rsidRPr="00A670E9">
        <w:rPr>
          <w:color w:val="000000" w:themeColor="text1"/>
        </w:rPr>
        <w:t>Defensio</w:t>
      </w:r>
      <w:proofErr w:type="spellEnd"/>
      <w:r w:rsidR="00864409" w:rsidRPr="00A670E9">
        <w:rPr>
          <w:color w:val="000000" w:themeColor="text1"/>
        </w:rPr>
        <w:t xml:space="preserve"> notwendig (</w:t>
      </w:r>
      <w:r w:rsidR="008100C5" w:rsidRPr="00A670E9">
        <w:rPr>
          <w:color w:val="000000" w:themeColor="text1"/>
        </w:rPr>
        <w:t>Erstprüferin bzw. Erstprüfer</w:t>
      </w:r>
      <w:r w:rsidR="00864409" w:rsidRPr="00A670E9">
        <w:rPr>
          <w:color w:val="000000" w:themeColor="text1"/>
        </w:rPr>
        <w:t>, Zwei</w:t>
      </w:r>
      <w:r w:rsidR="008100C5" w:rsidRPr="00A670E9">
        <w:rPr>
          <w:color w:val="000000" w:themeColor="text1"/>
        </w:rPr>
        <w:t>t</w:t>
      </w:r>
      <w:r w:rsidR="00864409" w:rsidRPr="00A670E9">
        <w:rPr>
          <w:color w:val="000000" w:themeColor="text1"/>
        </w:rPr>
        <w:t>prüfer</w:t>
      </w:r>
      <w:r w:rsidR="008100C5" w:rsidRPr="00A670E9">
        <w:rPr>
          <w:color w:val="000000" w:themeColor="text1"/>
        </w:rPr>
        <w:t>i</w:t>
      </w:r>
      <w:r w:rsidR="00864409" w:rsidRPr="00A670E9">
        <w:rPr>
          <w:color w:val="000000" w:themeColor="text1"/>
        </w:rPr>
        <w:t>n</w:t>
      </w:r>
      <w:r w:rsidR="008100C5" w:rsidRPr="00A670E9">
        <w:rPr>
          <w:color w:val="000000" w:themeColor="text1"/>
        </w:rPr>
        <w:t xml:space="preserve"> bzw. Zweitprüfer</w:t>
      </w:r>
      <w:r w:rsidR="00864409" w:rsidRPr="00A670E9">
        <w:rPr>
          <w:color w:val="000000" w:themeColor="text1"/>
        </w:rPr>
        <w:t>, Vorsitz). Die</w:t>
      </w:r>
      <w:r w:rsidRPr="00A670E9">
        <w:rPr>
          <w:color w:val="000000" w:themeColor="text1"/>
        </w:rPr>
        <w:t xml:space="preserve"> </w:t>
      </w:r>
      <w:r w:rsidR="00864409" w:rsidRPr="00A670E9">
        <w:rPr>
          <w:color w:val="000000" w:themeColor="text1"/>
        </w:rPr>
        <w:t>Studentin bzw. der Student</w:t>
      </w:r>
      <w:r w:rsidRPr="00A670E9">
        <w:rPr>
          <w:color w:val="000000" w:themeColor="text1"/>
        </w:rPr>
        <w:t xml:space="preserve"> koordiniert im Vorfeld einen </w:t>
      </w:r>
      <w:proofErr w:type="spellStart"/>
      <w:r w:rsidRPr="00A670E9">
        <w:rPr>
          <w:color w:val="000000" w:themeColor="text1"/>
        </w:rPr>
        <w:t>Defensio</w:t>
      </w:r>
      <w:r w:rsidR="00B45AF7">
        <w:rPr>
          <w:color w:val="000000" w:themeColor="text1"/>
        </w:rPr>
        <w:softHyphen/>
      </w:r>
      <w:r w:rsidRPr="00A670E9">
        <w:rPr>
          <w:color w:val="000000" w:themeColor="text1"/>
        </w:rPr>
        <w:t>termin</w:t>
      </w:r>
      <w:proofErr w:type="spellEnd"/>
      <w:r w:rsidRPr="00A670E9">
        <w:rPr>
          <w:color w:val="000000" w:themeColor="text1"/>
        </w:rPr>
        <w:t xml:space="preserve"> mit zwei Universitätslehrer/innen mit großer Lehrbefugnis</w:t>
      </w:r>
      <w:r w:rsidR="00864409" w:rsidRPr="00A670E9">
        <w:rPr>
          <w:color w:val="000000" w:themeColor="text1"/>
        </w:rPr>
        <w:t xml:space="preserve"> (Erst- und </w:t>
      </w:r>
      <w:proofErr w:type="spellStart"/>
      <w:r w:rsidR="00864409" w:rsidRPr="00A670E9">
        <w:rPr>
          <w:color w:val="000000" w:themeColor="text1"/>
        </w:rPr>
        <w:t>ZweitprüferIn</w:t>
      </w:r>
      <w:proofErr w:type="spellEnd"/>
      <w:r w:rsidR="00864409" w:rsidRPr="00A670E9">
        <w:rPr>
          <w:color w:val="000000" w:themeColor="text1"/>
        </w:rPr>
        <w:t>)</w:t>
      </w:r>
      <w:r w:rsidRPr="00A670E9">
        <w:rPr>
          <w:color w:val="000000" w:themeColor="text1"/>
        </w:rPr>
        <w:t>.</w:t>
      </w:r>
      <w:r w:rsidR="0036034C" w:rsidRPr="00A670E9">
        <w:rPr>
          <w:color w:val="000000" w:themeColor="text1"/>
        </w:rPr>
        <w:t xml:space="preserve"> </w:t>
      </w:r>
      <w:r w:rsidR="00864409" w:rsidRPr="00A670E9">
        <w:rPr>
          <w:color w:val="000000" w:themeColor="text1"/>
        </w:rPr>
        <w:t>Die Betreuerin bzw. der Betreuer</w:t>
      </w:r>
      <w:r w:rsidRPr="00A670E9">
        <w:rPr>
          <w:color w:val="000000" w:themeColor="text1"/>
        </w:rPr>
        <w:t xml:space="preserve"> der Masterarbeit</w:t>
      </w:r>
      <w:r w:rsidR="0036034C" w:rsidRPr="00A670E9">
        <w:rPr>
          <w:color w:val="000000" w:themeColor="text1"/>
        </w:rPr>
        <w:t xml:space="preserve"> </w:t>
      </w:r>
      <w:r w:rsidRPr="00A670E9">
        <w:rPr>
          <w:color w:val="000000" w:themeColor="text1"/>
        </w:rPr>
        <w:t xml:space="preserve">ist in der Regel </w:t>
      </w:r>
      <w:r w:rsidR="00864409" w:rsidRPr="00A670E9">
        <w:rPr>
          <w:color w:val="000000" w:themeColor="text1"/>
        </w:rPr>
        <w:t xml:space="preserve">(jedoch nicht zwingend) </w:t>
      </w:r>
      <w:r w:rsidRPr="00A670E9">
        <w:rPr>
          <w:color w:val="000000" w:themeColor="text1"/>
        </w:rPr>
        <w:t xml:space="preserve">Teil der Kommission, kann jedoch nicht den Vorsitz übernehmen. </w:t>
      </w:r>
      <w:r w:rsidR="00864409" w:rsidRPr="00A670E9">
        <w:rPr>
          <w:color w:val="000000" w:themeColor="text1"/>
        </w:rPr>
        <w:t xml:space="preserve">Erst- und </w:t>
      </w:r>
      <w:proofErr w:type="spellStart"/>
      <w:r w:rsidR="00864409" w:rsidRPr="00A670E9">
        <w:rPr>
          <w:color w:val="000000" w:themeColor="text1"/>
        </w:rPr>
        <w:t>ZweitprüferIn</w:t>
      </w:r>
      <w:proofErr w:type="spellEnd"/>
      <w:r w:rsidR="00864409" w:rsidRPr="00A670E9">
        <w:rPr>
          <w:color w:val="000000" w:themeColor="text1"/>
        </w:rPr>
        <w:t xml:space="preserve"> dürfen von demselben Department und vom selben Institut sein. </w:t>
      </w:r>
      <w:r w:rsidRPr="00A670E9">
        <w:rPr>
          <w:color w:val="000000" w:themeColor="text1"/>
        </w:rPr>
        <w:t xml:space="preserve">Der Vorsitz </w:t>
      </w:r>
      <w:r w:rsidR="00864409" w:rsidRPr="00A670E9">
        <w:rPr>
          <w:color w:val="000000" w:themeColor="text1"/>
        </w:rPr>
        <w:t xml:space="preserve">muss von einem anderen Department als die Betreuerin bzw. der Betreuer sein und </w:t>
      </w:r>
      <w:r w:rsidRPr="00A670E9">
        <w:rPr>
          <w:color w:val="000000" w:themeColor="text1"/>
        </w:rPr>
        <w:t xml:space="preserve">wird von der Studienabteilung festgelegt. Der/die Studierende hat die Möglichkeit einen Vorsitz vorzuschlagen. </w:t>
      </w:r>
    </w:p>
    <w:p w14:paraId="05C95E39" w14:textId="77777777" w:rsidR="000D2BD0" w:rsidRPr="00A670E9" w:rsidRDefault="000D2BD0" w:rsidP="00B45AF7">
      <w:pPr>
        <w:spacing w:after="100" w:afterAutospacing="1"/>
        <w:rPr>
          <w:color w:val="000000" w:themeColor="text1"/>
        </w:rPr>
      </w:pPr>
      <w:proofErr w:type="spellStart"/>
      <w:r w:rsidRPr="00A670E9">
        <w:rPr>
          <w:color w:val="000000" w:themeColor="text1"/>
        </w:rPr>
        <w:t>Defensiones</w:t>
      </w:r>
      <w:proofErr w:type="spellEnd"/>
      <w:r w:rsidRPr="00A670E9">
        <w:rPr>
          <w:color w:val="000000" w:themeColor="text1"/>
        </w:rPr>
        <w:t xml:space="preserve"> können während des gesamten Jahres stattfinden. Ausgenommen davon ist die prüfungsfreie Zeit. Datum, Zeit und Ort der </w:t>
      </w:r>
      <w:proofErr w:type="spellStart"/>
      <w:r w:rsidRPr="00A670E9">
        <w:rPr>
          <w:color w:val="000000" w:themeColor="text1"/>
        </w:rPr>
        <w:t>Defensiones</w:t>
      </w:r>
      <w:proofErr w:type="spellEnd"/>
      <w:r w:rsidRPr="00A670E9">
        <w:rPr>
          <w:color w:val="000000" w:themeColor="text1"/>
        </w:rPr>
        <w:t xml:space="preserve"> werden auf der Homepage der Studienabteilung (unter Prüfungsterminen)</w:t>
      </w:r>
      <w:r w:rsidRPr="00A670E9">
        <w:rPr>
          <w:rStyle w:val="Funotenzeichen"/>
          <w:color w:val="000000" w:themeColor="text1"/>
        </w:rPr>
        <w:footnoteReference w:id="12"/>
      </w:r>
      <w:r w:rsidRPr="00A670E9">
        <w:rPr>
          <w:color w:val="000000" w:themeColor="text1"/>
        </w:rPr>
        <w:t xml:space="preserve"> veröffentlicht. </w:t>
      </w:r>
      <w:r w:rsidR="00864409" w:rsidRPr="00A670E9">
        <w:rPr>
          <w:color w:val="000000" w:themeColor="text1"/>
        </w:rPr>
        <w:t xml:space="preserve">Die Einreichfrist für die Anmeldung zur </w:t>
      </w:r>
      <w:proofErr w:type="spellStart"/>
      <w:r w:rsidR="00864409" w:rsidRPr="00A670E9">
        <w:rPr>
          <w:color w:val="000000" w:themeColor="text1"/>
        </w:rPr>
        <w:t>Defensio</w:t>
      </w:r>
      <w:proofErr w:type="spellEnd"/>
      <w:r w:rsidR="00864409" w:rsidRPr="00A670E9">
        <w:rPr>
          <w:color w:val="000000" w:themeColor="text1"/>
        </w:rPr>
        <w:t xml:space="preserve"> (ist auch gleichzeitig die Abgabe aller Unterlagen) dauert genau 3 Wochen (laut Auskunft: nicht verhandelbar).</w:t>
      </w:r>
    </w:p>
    <w:p w14:paraId="19306DED" w14:textId="77777777" w:rsidR="00652EF0" w:rsidRPr="00A670E9" w:rsidRDefault="00652EF0" w:rsidP="00E00BC8">
      <w:pPr>
        <w:pStyle w:val="berschrift1"/>
        <w:numPr>
          <w:ilvl w:val="1"/>
          <w:numId w:val="6"/>
        </w:numPr>
        <w:ind w:left="567" w:hanging="567"/>
        <w:rPr>
          <w:bCs w:val="0"/>
          <w:color w:val="000000" w:themeColor="text1"/>
          <w:sz w:val="24"/>
        </w:rPr>
      </w:pPr>
      <w:bookmarkStart w:id="23" w:name="_Toc146706737"/>
      <w:r w:rsidRPr="00A670E9">
        <w:rPr>
          <w:bCs w:val="0"/>
          <w:color w:val="000000" w:themeColor="text1"/>
          <w:sz w:val="24"/>
        </w:rPr>
        <w:t>Abschlussdokumente</w:t>
      </w:r>
      <w:bookmarkEnd w:id="23"/>
      <w:r w:rsidRPr="00A670E9">
        <w:rPr>
          <w:bCs w:val="0"/>
          <w:color w:val="000000" w:themeColor="text1"/>
          <w:sz w:val="24"/>
        </w:rPr>
        <w:t xml:space="preserve"> </w:t>
      </w:r>
    </w:p>
    <w:p w14:paraId="71F5DFEE" w14:textId="77777777" w:rsidR="00652EF0" w:rsidRPr="00A670E9" w:rsidRDefault="00652EF0" w:rsidP="00B45AF7">
      <w:pPr>
        <w:spacing w:after="120"/>
        <w:rPr>
          <w:color w:val="000000" w:themeColor="text1"/>
        </w:rPr>
      </w:pPr>
      <w:r w:rsidRPr="00A670E9">
        <w:rPr>
          <w:color w:val="000000" w:themeColor="text1"/>
        </w:rPr>
        <w:t xml:space="preserve">Die Ausstellung der Abschlussunterlagen </w:t>
      </w:r>
      <w:r w:rsidR="000D2BD0" w:rsidRPr="00A670E9">
        <w:rPr>
          <w:color w:val="000000" w:themeColor="text1"/>
        </w:rPr>
        <w:t xml:space="preserve">(Verleihungsbescheid, Abschlusszeugnis und Diploma Supplement) </w:t>
      </w:r>
      <w:r w:rsidRPr="00A670E9">
        <w:rPr>
          <w:color w:val="000000" w:themeColor="text1"/>
        </w:rPr>
        <w:t>erfolgt innerhalb der gesetzlichen Frist von vier Wochen.</w:t>
      </w:r>
      <w:r w:rsidR="000D2BD0" w:rsidRPr="00A670E9">
        <w:rPr>
          <w:color w:val="000000" w:themeColor="text1"/>
        </w:rPr>
        <w:t xml:space="preserve"> </w:t>
      </w:r>
      <w:r w:rsidRPr="00A670E9">
        <w:rPr>
          <w:color w:val="000000" w:themeColor="text1"/>
        </w:rPr>
        <w:t xml:space="preserve">Sobald </w:t>
      </w:r>
      <w:r w:rsidR="000D2BD0" w:rsidRPr="00A670E9">
        <w:rPr>
          <w:color w:val="000000" w:themeColor="text1"/>
        </w:rPr>
        <w:t>diese</w:t>
      </w:r>
      <w:r w:rsidRPr="00A670E9">
        <w:rPr>
          <w:color w:val="000000" w:themeColor="text1"/>
        </w:rPr>
        <w:t xml:space="preserve"> in der Studienabteilung zur Abholung bereit liegen, erfolgt eine Verständigung per Email. Bei der Übernahme der Abschlussdokumente sind folgende Unterlagen vorzulegen: </w:t>
      </w:r>
    </w:p>
    <w:p w14:paraId="009CAE91" w14:textId="77777777" w:rsidR="00652EF0" w:rsidRPr="00A670E9" w:rsidRDefault="000D2BD0" w:rsidP="00B45AF7">
      <w:pPr>
        <w:numPr>
          <w:ilvl w:val="0"/>
          <w:numId w:val="2"/>
        </w:numPr>
        <w:spacing w:after="0" w:line="264" w:lineRule="auto"/>
        <w:ind w:left="714" w:hanging="357"/>
        <w:rPr>
          <w:color w:val="000000" w:themeColor="text1"/>
        </w:rPr>
      </w:pPr>
      <w:proofErr w:type="spellStart"/>
      <w:r w:rsidRPr="00A670E9">
        <w:rPr>
          <w:color w:val="000000" w:themeColor="text1"/>
        </w:rPr>
        <w:t>BOKUcard</w:t>
      </w:r>
      <w:proofErr w:type="spellEnd"/>
      <w:r w:rsidRPr="00A670E9">
        <w:rPr>
          <w:color w:val="000000" w:themeColor="text1"/>
        </w:rPr>
        <w:t xml:space="preserve"> </w:t>
      </w:r>
      <w:r w:rsidR="00652EF0" w:rsidRPr="00A670E9">
        <w:rPr>
          <w:color w:val="000000" w:themeColor="text1"/>
        </w:rPr>
        <w:t>oder</w:t>
      </w:r>
      <w:r w:rsidRPr="00A670E9">
        <w:rPr>
          <w:color w:val="000000" w:themeColor="text1"/>
        </w:rPr>
        <w:t xml:space="preserve"> ein amtlicher Lichtbildausweis,</w:t>
      </w:r>
    </w:p>
    <w:p w14:paraId="15E1A2F5" w14:textId="2B7D97D0" w:rsidR="00652EF0" w:rsidRPr="00A670E9" w:rsidRDefault="00652EF0" w:rsidP="00B45AF7">
      <w:pPr>
        <w:numPr>
          <w:ilvl w:val="0"/>
          <w:numId w:val="2"/>
        </w:numPr>
        <w:spacing w:before="20" w:after="0" w:line="264" w:lineRule="auto"/>
        <w:ind w:left="714" w:hanging="357"/>
        <w:rPr>
          <w:color w:val="000000" w:themeColor="text1"/>
        </w:rPr>
      </w:pPr>
      <w:r w:rsidRPr="00A670E9">
        <w:rPr>
          <w:color w:val="000000" w:themeColor="text1"/>
        </w:rPr>
        <w:t>Ausgedruckte Bestätigung über die Eingabe des Erhebungsbogens über stud</w:t>
      </w:r>
      <w:r w:rsidR="000D2BD0" w:rsidRPr="00A670E9">
        <w:rPr>
          <w:color w:val="000000" w:themeColor="text1"/>
        </w:rPr>
        <w:t>ien</w:t>
      </w:r>
      <w:r w:rsidR="00B45AF7">
        <w:rPr>
          <w:color w:val="000000" w:themeColor="text1"/>
        </w:rPr>
        <w:softHyphen/>
      </w:r>
      <w:r w:rsidR="000D2BD0" w:rsidRPr="00A670E9">
        <w:rPr>
          <w:color w:val="000000" w:themeColor="text1"/>
        </w:rPr>
        <w:t>bezogene Auslandsaufenthalte</w:t>
      </w:r>
      <w:r w:rsidR="00B45AF7">
        <w:rPr>
          <w:color w:val="000000" w:themeColor="text1"/>
        </w:rPr>
        <w:t>,</w:t>
      </w:r>
    </w:p>
    <w:p w14:paraId="0C353FEA" w14:textId="77777777" w:rsidR="00652EF0" w:rsidRPr="00A670E9" w:rsidRDefault="00652EF0" w:rsidP="00B45AF7">
      <w:pPr>
        <w:numPr>
          <w:ilvl w:val="0"/>
          <w:numId w:val="2"/>
        </w:numPr>
        <w:spacing w:before="20" w:after="0" w:line="264" w:lineRule="auto"/>
        <w:ind w:left="714" w:hanging="357"/>
        <w:rPr>
          <w:color w:val="000000" w:themeColor="text1"/>
        </w:rPr>
      </w:pPr>
      <w:r w:rsidRPr="00A670E9">
        <w:rPr>
          <w:color w:val="000000" w:themeColor="text1"/>
        </w:rPr>
        <w:t>Falls die Dokumente nicht persönlich abgeholt werden können, müssen eine notariell beglaubigte Vollmacht sowie ein amtlicher Lichtbildausweis vorgelegt werden.</w:t>
      </w:r>
    </w:p>
    <w:p w14:paraId="71E1A7BE" w14:textId="77777777" w:rsidR="00652EF0" w:rsidRPr="00A670E9" w:rsidRDefault="000D2BD0" w:rsidP="00E00BC8">
      <w:pPr>
        <w:pStyle w:val="berschrift1"/>
        <w:numPr>
          <w:ilvl w:val="1"/>
          <w:numId w:val="6"/>
        </w:numPr>
        <w:ind w:left="567" w:hanging="567"/>
        <w:rPr>
          <w:bCs w:val="0"/>
          <w:color w:val="000000" w:themeColor="text1"/>
          <w:sz w:val="24"/>
        </w:rPr>
      </w:pPr>
      <w:bookmarkStart w:id="24" w:name="_Toc146706738"/>
      <w:r w:rsidRPr="00A670E9">
        <w:rPr>
          <w:bCs w:val="0"/>
          <w:color w:val="000000" w:themeColor="text1"/>
          <w:sz w:val="24"/>
        </w:rPr>
        <w:t>Akademische Feier</w:t>
      </w:r>
      <w:bookmarkEnd w:id="24"/>
    </w:p>
    <w:p w14:paraId="78ED2143" w14:textId="16BD01CE" w:rsidR="00A57F4B" w:rsidRPr="00A670E9" w:rsidRDefault="00652EF0" w:rsidP="00A73D0C">
      <w:pPr>
        <w:spacing w:after="100" w:afterAutospacing="1"/>
        <w:rPr>
          <w:color w:val="000000" w:themeColor="text1"/>
        </w:rPr>
      </w:pPr>
      <w:r w:rsidRPr="00A670E9">
        <w:rPr>
          <w:color w:val="000000" w:themeColor="text1"/>
        </w:rPr>
        <w:t>Für die Anmeldung zur akademischen Feier (Sponsion) muss die Masterprüfung/</w:t>
      </w:r>
      <w:proofErr w:type="spellStart"/>
      <w:r w:rsidRPr="00A670E9">
        <w:rPr>
          <w:color w:val="000000" w:themeColor="text1"/>
        </w:rPr>
        <w:t>Defensio</w:t>
      </w:r>
      <w:proofErr w:type="spellEnd"/>
      <w:r w:rsidRPr="00A670E9">
        <w:rPr>
          <w:color w:val="000000" w:themeColor="text1"/>
        </w:rPr>
        <w:t xml:space="preserve"> mindestens drei Wochen vor dem ersten geplanten Sponsionstermin positiv absolviert werden. Studierende von Masterstudien ohne kommissionelle Masterprüfung müssen zu diesem Zeit</w:t>
      </w:r>
      <w:r w:rsidR="00831BFD">
        <w:rPr>
          <w:color w:val="000000" w:themeColor="text1"/>
        </w:rPr>
        <w:softHyphen/>
      </w:r>
      <w:r w:rsidRPr="00A670E9">
        <w:rPr>
          <w:color w:val="000000" w:themeColor="text1"/>
        </w:rPr>
        <w:t xml:space="preserve">punkt alle erforderlichen Unterlagen für den Studienabschluss eingereicht haben. </w:t>
      </w:r>
    </w:p>
    <w:p w14:paraId="7FC9F589" w14:textId="77777777" w:rsidR="00570BBA" w:rsidRPr="00A670E9" w:rsidRDefault="00570BBA" w:rsidP="00E00BC8">
      <w:pPr>
        <w:pStyle w:val="berschrift1"/>
        <w:numPr>
          <w:ilvl w:val="1"/>
          <w:numId w:val="6"/>
        </w:numPr>
        <w:ind w:left="567" w:hanging="567"/>
        <w:rPr>
          <w:bCs w:val="0"/>
          <w:color w:val="000000" w:themeColor="text1"/>
          <w:sz w:val="24"/>
        </w:rPr>
      </w:pPr>
      <w:bookmarkStart w:id="25" w:name="_Ref418611615"/>
      <w:bookmarkStart w:id="26" w:name="_Toc146706739"/>
      <w:r w:rsidRPr="00A670E9">
        <w:rPr>
          <w:bCs w:val="0"/>
          <w:color w:val="000000" w:themeColor="text1"/>
          <w:sz w:val="24"/>
        </w:rPr>
        <w:lastRenderedPageBreak/>
        <w:t>Übersicht Fristen</w:t>
      </w:r>
      <w:bookmarkEnd w:id="25"/>
      <w:bookmarkEnd w:id="26"/>
    </w:p>
    <w:tbl>
      <w:tblPr>
        <w:tblStyle w:val="Tabellenraster"/>
        <w:tblW w:w="9214" w:type="dxa"/>
        <w:tblInd w:w="108" w:type="dxa"/>
        <w:tblLook w:val="04A0" w:firstRow="1" w:lastRow="0" w:firstColumn="1" w:lastColumn="0" w:noHBand="0" w:noVBand="1"/>
      </w:tblPr>
      <w:tblGrid>
        <w:gridCol w:w="2217"/>
        <w:gridCol w:w="3629"/>
        <w:gridCol w:w="3368"/>
      </w:tblGrid>
      <w:tr w:rsidR="00A670E9" w:rsidRPr="00A670E9" w14:paraId="5039B4BD" w14:textId="77777777" w:rsidTr="00DD20AD">
        <w:tc>
          <w:tcPr>
            <w:tcW w:w="2217" w:type="dxa"/>
            <w:vAlign w:val="center"/>
          </w:tcPr>
          <w:p w14:paraId="01DD8EF9" w14:textId="77777777" w:rsidR="0085527A" w:rsidRPr="00A670E9" w:rsidRDefault="0085527A" w:rsidP="00D6203B">
            <w:pPr>
              <w:spacing w:before="60" w:after="60"/>
              <w:jc w:val="center"/>
              <w:rPr>
                <w:b/>
                <w:color w:val="000000" w:themeColor="text1"/>
                <w:sz w:val="20"/>
                <w:szCs w:val="20"/>
              </w:rPr>
            </w:pPr>
          </w:p>
        </w:tc>
        <w:tc>
          <w:tcPr>
            <w:tcW w:w="3629" w:type="dxa"/>
            <w:vAlign w:val="center"/>
          </w:tcPr>
          <w:p w14:paraId="2BC28B66" w14:textId="77777777" w:rsidR="0085527A" w:rsidRPr="00A670E9" w:rsidRDefault="0085527A" w:rsidP="00D6203B">
            <w:pPr>
              <w:spacing w:before="60" w:after="60"/>
              <w:jc w:val="center"/>
              <w:rPr>
                <w:b/>
                <w:color w:val="000000" w:themeColor="text1"/>
                <w:sz w:val="20"/>
                <w:szCs w:val="20"/>
              </w:rPr>
            </w:pPr>
            <w:r w:rsidRPr="00A670E9">
              <w:rPr>
                <w:b/>
                <w:color w:val="000000" w:themeColor="text1"/>
                <w:sz w:val="20"/>
                <w:szCs w:val="20"/>
              </w:rPr>
              <w:t>Frist</w:t>
            </w:r>
          </w:p>
        </w:tc>
        <w:tc>
          <w:tcPr>
            <w:tcW w:w="3368" w:type="dxa"/>
            <w:vAlign w:val="center"/>
          </w:tcPr>
          <w:p w14:paraId="616A9096" w14:textId="77777777" w:rsidR="0085527A" w:rsidRPr="00A670E9" w:rsidRDefault="0085527A" w:rsidP="00D6203B">
            <w:pPr>
              <w:spacing w:before="60" w:after="60"/>
              <w:jc w:val="center"/>
              <w:rPr>
                <w:b/>
                <w:color w:val="000000" w:themeColor="text1"/>
                <w:sz w:val="20"/>
                <w:szCs w:val="20"/>
              </w:rPr>
            </w:pPr>
            <w:r w:rsidRPr="00A670E9">
              <w:rPr>
                <w:b/>
                <w:color w:val="000000" w:themeColor="text1"/>
                <w:sz w:val="20"/>
                <w:szCs w:val="20"/>
              </w:rPr>
              <w:t>zu beachten</w:t>
            </w:r>
          </w:p>
        </w:tc>
      </w:tr>
      <w:tr w:rsidR="00A670E9" w:rsidRPr="00A670E9" w14:paraId="2939E8FB" w14:textId="77777777" w:rsidTr="00DD20AD">
        <w:trPr>
          <w:trHeight w:val="994"/>
        </w:trPr>
        <w:tc>
          <w:tcPr>
            <w:tcW w:w="2217" w:type="dxa"/>
          </w:tcPr>
          <w:p w14:paraId="50D7A63A" w14:textId="66E3616D" w:rsidR="0085527A" w:rsidRPr="00A670E9" w:rsidRDefault="0085527A" w:rsidP="002D5064">
            <w:pPr>
              <w:spacing w:after="120"/>
              <w:jc w:val="left"/>
              <w:rPr>
                <w:color w:val="000000" w:themeColor="text1"/>
                <w:sz w:val="20"/>
                <w:szCs w:val="20"/>
              </w:rPr>
            </w:pPr>
            <w:r w:rsidRPr="00A670E9">
              <w:rPr>
                <w:color w:val="000000" w:themeColor="text1"/>
                <w:sz w:val="20"/>
                <w:szCs w:val="20"/>
              </w:rPr>
              <w:t>Vorkontrolle Studien</w:t>
            </w:r>
            <w:r w:rsidR="00831BFD">
              <w:rPr>
                <w:color w:val="000000" w:themeColor="text1"/>
                <w:sz w:val="20"/>
                <w:szCs w:val="20"/>
              </w:rPr>
              <w:softHyphen/>
            </w:r>
            <w:r w:rsidRPr="00A670E9">
              <w:rPr>
                <w:color w:val="000000" w:themeColor="text1"/>
                <w:sz w:val="20"/>
                <w:szCs w:val="20"/>
              </w:rPr>
              <w:t>abschluss (durch Studienabteilung)</w:t>
            </w:r>
          </w:p>
        </w:tc>
        <w:tc>
          <w:tcPr>
            <w:tcW w:w="3629" w:type="dxa"/>
          </w:tcPr>
          <w:p w14:paraId="7C10EAAA"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ein Semester vor der Anmeldung zur Masterprüfung/</w:t>
            </w:r>
            <w:proofErr w:type="spellStart"/>
            <w:r w:rsidRPr="00A670E9">
              <w:rPr>
                <w:color w:val="000000" w:themeColor="text1"/>
                <w:sz w:val="20"/>
                <w:szCs w:val="20"/>
              </w:rPr>
              <w:t>Defensio</w:t>
            </w:r>
            <w:proofErr w:type="spellEnd"/>
            <w:r w:rsidRPr="00A670E9">
              <w:rPr>
                <w:color w:val="000000" w:themeColor="text1"/>
                <w:sz w:val="20"/>
                <w:szCs w:val="20"/>
              </w:rPr>
              <w:t xml:space="preserve"> bzw. vor dem Abschluss des Masterstudiums </w:t>
            </w:r>
          </w:p>
        </w:tc>
        <w:tc>
          <w:tcPr>
            <w:tcW w:w="3368" w:type="dxa"/>
          </w:tcPr>
          <w:p w14:paraId="300775AB"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notwendige Unterlagen, </w:t>
            </w:r>
            <w:r w:rsidR="00874F45" w:rsidRPr="00A670E9">
              <w:rPr>
                <w:color w:val="000000" w:themeColor="text1"/>
                <w:sz w:val="20"/>
                <w:szCs w:val="20"/>
              </w:rPr>
              <w:t>Seite Infos Studienabschluss</w:t>
            </w:r>
          </w:p>
        </w:tc>
      </w:tr>
      <w:tr w:rsidR="00A670E9" w:rsidRPr="00A670E9" w14:paraId="4F9942F9" w14:textId="77777777" w:rsidTr="00DD20AD">
        <w:trPr>
          <w:trHeight w:val="839"/>
        </w:trPr>
        <w:tc>
          <w:tcPr>
            <w:tcW w:w="2217" w:type="dxa"/>
          </w:tcPr>
          <w:p w14:paraId="2DABA014"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Masterprüfung: Anmeldung</w:t>
            </w:r>
          </w:p>
        </w:tc>
        <w:tc>
          <w:tcPr>
            <w:tcW w:w="3629" w:type="dxa"/>
          </w:tcPr>
          <w:p w14:paraId="2C28F044"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spätestens drei Wochen vor dem Prüfungstermin (Frist beginnt mit dem nächsten Arbeitstag)</w:t>
            </w:r>
          </w:p>
        </w:tc>
        <w:tc>
          <w:tcPr>
            <w:tcW w:w="3368" w:type="dxa"/>
          </w:tcPr>
          <w:p w14:paraId="399621BE"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Voraussetzungen für die Anmeldung, siehe </w:t>
            </w:r>
            <w:r w:rsidR="00874F45" w:rsidRPr="00A670E9">
              <w:rPr>
                <w:color w:val="000000" w:themeColor="text1"/>
                <w:sz w:val="20"/>
                <w:szCs w:val="20"/>
              </w:rPr>
              <w:t>Seite Infos Studienabschluss</w:t>
            </w:r>
          </w:p>
        </w:tc>
      </w:tr>
      <w:tr w:rsidR="00A670E9" w:rsidRPr="00A670E9" w14:paraId="65723CB1" w14:textId="77777777" w:rsidTr="00DD20AD">
        <w:trPr>
          <w:trHeight w:val="1560"/>
        </w:trPr>
        <w:tc>
          <w:tcPr>
            <w:tcW w:w="2217" w:type="dxa"/>
          </w:tcPr>
          <w:p w14:paraId="45AB3933" w14:textId="77777777" w:rsidR="0085527A" w:rsidRPr="00A670E9" w:rsidRDefault="0085527A" w:rsidP="002D5064">
            <w:pPr>
              <w:spacing w:after="120"/>
              <w:jc w:val="left"/>
              <w:rPr>
                <w:color w:val="000000" w:themeColor="text1"/>
                <w:sz w:val="20"/>
                <w:szCs w:val="20"/>
              </w:rPr>
            </w:pPr>
            <w:proofErr w:type="spellStart"/>
            <w:r w:rsidRPr="00A670E9">
              <w:rPr>
                <w:color w:val="000000" w:themeColor="text1"/>
                <w:sz w:val="20"/>
                <w:szCs w:val="20"/>
              </w:rPr>
              <w:t>Defensio</w:t>
            </w:r>
            <w:proofErr w:type="spellEnd"/>
            <w:r w:rsidRPr="00A670E9">
              <w:rPr>
                <w:color w:val="000000" w:themeColor="text1"/>
                <w:sz w:val="20"/>
                <w:szCs w:val="20"/>
              </w:rPr>
              <w:t xml:space="preserve">: Anmeldung </w:t>
            </w:r>
          </w:p>
        </w:tc>
        <w:tc>
          <w:tcPr>
            <w:tcW w:w="3629" w:type="dxa"/>
          </w:tcPr>
          <w:p w14:paraId="54BE4533"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spätestens drei Wochen vor dem </w:t>
            </w:r>
            <w:proofErr w:type="spellStart"/>
            <w:r w:rsidRPr="00A670E9">
              <w:rPr>
                <w:color w:val="000000" w:themeColor="text1"/>
                <w:sz w:val="20"/>
                <w:szCs w:val="20"/>
              </w:rPr>
              <w:t>Defensiotermin</w:t>
            </w:r>
            <w:proofErr w:type="spellEnd"/>
            <w:r w:rsidRPr="00A670E9">
              <w:rPr>
                <w:color w:val="000000" w:themeColor="text1"/>
                <w:sz w:val="20"/>
                <w:szCs w:val="20"/>
              </w:rPr>
              <w:t xml:space="preserve"> (Frist beginnt am Tag der Anmeldung)</w:t>
            </w:r>
          </w:p>
        </w:tc>
        <w:tc>
          <w:tcPr>
            <w:tcW w:w="3368" w:type="dxa"/>
          </w:tcPr>
          <w:p w14:paraId="2271900B"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geltenden Richtlinie für die </w:t>
            </w:r>
            <w:proofErr w:type="spellStart"/>
            <w:r w:rsidRPr="00A670E9">
              <w:rPr>
                <w:color w:val="000000" w:themeColor="text1"/>
                <w:sz w:val="20"/>
                <w:szCs w:val="20"/>
              </w:rPr>
              <w:t>Defensio</w:t>
            </w:r>
            <w:proofErr w:type="spellEnd"/>
            <w:r w:rsidRPr="00A670E9">
              <w:rPr>
                <w:color w:val="000000" w:themeColor="text1"/>
                <w:sz w:val="20"/>
                <w:szCs w:val="20"/>
              </w:rPr>
              <w:t xml:space="preserve"> einer MA an der Universität für Bodenkultur Wien</w:t>
            </w:r>
          </w:p>
          <w:p w14:paraId="79AFB9A7"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Formular „Anmeldung zur </w:t>
            </w:r>
            <w:proofErr w:type="spellStart"/>
            <w:r w:rsidRPr="00A670E9">
              <w:rPr>
                <w:color w:val="000000" w:themeColor="text1"/>
                <w:sz w:val="20"/>
                <w:szCs w:val="20"/>
              </w:rPr>
              <w:t>Defensio</w:t>
            </w:r>
            <w:proofErr w:type="spellEnd"/>
            <w:r w:rsidRPr="00A670E9">
              <w:rPr>
                <w:color w:val="000000" w:themeColor="text1"/>
                <w:sz w:val="20"/>
                <w:szCs w:val="20"/>
              </w:rPr>
              <w:t xml:space="preserve">“, siehe </w:t>
            </w:r>
            <w:r w:rsidR="00874F45" w:rsidRPr="00A670E9">
              <w:rPr>
                <w:color w:val="000000" w:themeColor="text1"/>
                <w:sz w:val="20"/>
                <w:szCs w:val="20"/>
              </w:rPr>
              <w:t>Seite Infos Studienabschluss</w:t>
            </w:r>
          </w:p>
        </w:tc>
      </w:tr>
      <w:tr w:rsidR="00A670E9" w:rsidRPr="00A670E9" w14:paraId="0B8FCA39" w14:textId="77777777" w:rsidTr="00DD20AD">
        <w:tc>
          <w:tcPr>
            <w:tcW w:w="2217" w:type="dxa"/>
          </w:tcPr>
          <w:p w14:paraId="6A8F4A69"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Abschlussunterlagen</w:t>
            </w:r>
          </w:p>
        </w:tc>
        <w:tc>
          <w:tcPr>
            <w:tcW w:w="3629" w:type="dxa"/>
          </w:tcPr>
          <w:p w14:paraId="16267E81"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erfolgt innerhalb der gesetzlichen Frist von vier Wochen</w:t>
            </w:r>
          </w:p>
        </w:tc>
        <w:tc>
          <w:tcPr>
            <w:tcW w:w="3368" w:type="dxa"/>
          </w:tcPr>
          <w:p w14:paraId="5DCFE4F7" w14:textId="77777777" w:rsidR="0085527A" w:rsidRPr="00A670E9" w:rsidRDefault="009C4CF9" w:rsidP="002D5064">
            <w:pPr>
              <w:spacing w:after="120"/>
              <w:jc w:val="left"/>
              <w:rPr>
                <w:color w:val="000000" w:themeColor="text1"/>
                <w:sz w:val="20"/>
                <w:szCs w:val="20"/>
              </w:rPr>
            </w:pPr>
            <w:r w:rsidRPr="00A670E9">
              <w:rPr>
                <w:color w:val="000000" w:themeColor="text1"/>
                <w:sz w:val="20"/>
                <w:szCs w:val="20"/>
              </w:rPr>
              <w:t xml:space="preserve">Vorlage </w:t>
            </w:r>
            <w:proofErr w:type="gramStart"/>
            <w:r w:rsidRPr="00A670E9">
              <w:rPr>
                <w:color w:val="000000" w:themeColor="text1"/>
                <w:sz w:val="20"/>
                <w:szCs w:val="20"/>
              </w:rPr>
              <w:t xml:space="preserve">der </w:t>
            </w:r>
            <w:r w:rsidR="0085527A" w:rsidRPr="00A670E9">
              <w:rPr>
                <w:color w:val="000000" w:themeColor="text1"/>
                <w:sz w:val="20"/>
                <w:szCs w:val="20"/>
              </w:rPr>
              <w:t xml:space="preserve"> Unterlagen</w:t>
            </w:r>
            <w:proofErr w:type="gramEnd"/>
            <w:r w:rsidR="0085527A" w:rsidRPr="00A670E9">
              <w:rPr>
                <w:color w:val="000000" w:themeColor="text1"/>
                <w:sz w:val="20"/>
                <w:szCs w:val="20"/>
              </w:rPr>
              <w:t xml:space="preserve"> </w:t>
            </w:r>
            <w:r w:rsidRPr="00A670E9">
              <w:rPr>
                <w:color w:val="000000" w:themeColor="text1"/>
                <w:sz w:val="20"/>
                <w:szCs w:val="20"/>
              </w:rPr>
              <w:t>bei Abholung</w:t>
            </w:r>
            <w:r w:rsidR="002D5064" w:rsidRPr="00A670E9">
              <w:rPr>
                <w:color w:val="000000" w:themeColor="text1"/>
                <w:sz w:val="20"/>
                <w:szCs w:val="20"/>
              </w:rPr>
              <w:t xml:space="preserve"> (siehe Abschlussdokumente)</w:t>
            </w:r>
          </w:p>
        </w:tc>
      </w:tr>
      <w:tr w:rsidR="00A670E9" w:rsidRPr="00A670E9" w14:paraId="110ACD4C" w14:textId="77777777" w:rsidTr="00DD20AD">
        <w:tc>
          <w:tcPr>
            <w:tcW w:w="2217" w:type="dxa"/>
          </w:tcPr>
          <w:p w14:paraId="264DB52A"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Akademische Feier: Anmeldung</w:t>
            </w:r>
          </w:p>
        </w:tc>
        <w:tc>
          <w:tcPr>
            <w:tcW w:w="3629" w:type="dxa"/>
          </w:tcPr>
          <w:p w14:paraId="0E2BD88A"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Masterprüfung/</w:t>
            </w:r>
            <w:proofErr w:type="spellStart"/>
            <w:r w:rsidRPr="00A670E9">
              <w:rPr>
                <w:color w:val="000000" w:themeColor="text1"/>
                <w:sz w:val="20"/>
                <w:szCs w:val="20"/>
              </w:rPr>
              <w:t>Defensio</w:t>
            </w:r>
            <w:proofErr w:type="spellEnd"/>
            <w:r w:rsidRPr="00A670E9">
              <w:rPr>
                <w:color w:val="000000" w:themeColor="text1"/>
                <w:sz w:val="20"/>
                <w:szCs w:val="20"/>
              </w:rPr>
              <w:t xml:space="preserve"> muss </w:t>
            </w:r>
            <w:r w:rsidRPr="00A670E9">
              <w:rPr>
                <w:rFonts w:cs="Arial"/>
                <w:color w:val="000000" w:themeColor="text1"/>
                <w:sz w:val="20"/>
                <w:szCs w:val="20"/>
              </w:rPr>
              <w:t>≥</w:t>
            </w:r>
            <w:r w:rsidRPr="00A670E9">
              <w:rPr>
                <w:color w:val="000000" w:themeColor="text1"/>
                <w:sz w:val="20"/>
                <w:szCs w:val="20"/>
              </w:rPr>
              <w:t xml:space="preserve"> 3 Wochen vor dem 1. geplanten Sponsionstermin positiv absolviert werden</w:t>
            </w:r>
          </w:p>
        </w:tc>
        <w:tc>
          <w:tcPr>
            <w:tcW w:w="3368" w:type="dxa"/>
          </w:tcPr>
          <w:p w14:paraId="431ED629" w14:textId="77777777" w:rsidR="0085527A" w:rsidRPr="00A670E9" w:rsidRDefault="0085527A" w:rsidP="002D5064">
            <w:pPr>
              <w:spacing w:after="120"/>
              <w:jc w:val="left"/>
              <w:rPr>
                <w:color w:val="000000" w:themeColor="text1"/>
                <w:sz w:val="20"/>
                <w:szCs w:val="20"/>
              </w:rPr>
            </w:pPr>
            <w:r w:rsidRPr="00A670E9">
              <w:rPr>
                <w:color w:val="000000" w:themeColor="text1"/>
                <w:sz w:val="20"/>
                <w:szCs w:val="20"/>
              </w:rPr>
              <w:t xml:space="preserve">Fristen, </w:t>
            </w:r>
            <w:r w:rsidR="009C4CF9" w:rsidRPr="00A670E9">
              <w:rPr>
                <w:color w:val="000000" w:themeColor="text1"/>
                <w:sz w:val="20"/>
                <w:szCs w:val="20"/>
              </w:rPr>
              <w:t xml:space="preserve">siehe </w:t>
            </w:r>
            <w:r w:rsidR="00874F45" w:rsidRPr="00A670E9">
              <w:rPr>
                <w:color w:val="000000" w:themeColor="text1"/>
                <w:sz w:val="20"/>
                <w:szCs w:val="20"/>
              </w:rPr>
              <w:t>Seite Infos Studienabschluss</w:t>
            </w:r>
            <w:proofErr w:type="gramStart"/>
            <w:r w:rsidR="00874F45" w:rsidRPr="00A670E9">
              <w:rPr>
                <w:color w:val="000000" w:themeColor="text1"/>
                <w:sz w:val="20"/>
                <w:szCs w:val="20"/>
              </w:rPr>
              <w:t>/</w:t>
            </w:r>
            <w:r w:rsidRPr="00A670E9">
              <w:rPr>
                <w:color w:val="000000" w:themeColor="text1"/>
                <w:sz w:val="20"/>
                <w:szCs w:val="20"/>
              </w:rPr>
              <w:t>„</w:t>
            </w:r>
            <w:proofErr w:type="spellStart"/>
            <w:proofErr w:type="gramEnd"/>
            <w:r w:rsidRPr="00A670E9">
              <w:rPr>
                <w:color w:val="000000" w:themeColor="text1"/>
                <w:sz w:val="20"/>
                <w:szCs w:val="20"/>
              </w:rPr>
              <w:t>Sponsionen</w:t>
            </w:r>
            <w:proofErr w:type="spellEnd"/>
            <w:r w:rsidRPr="00A670E9">
              <w:rPr>
                <w:color w:val="000000" w:themeColor="text1"/>
                <w:sz w:val="20"/>
                <w:szCs w:val="20"/>
              </w:rPr>
              <w:t xml:space="preserve"> und Promotionen“</w:t>
            </w:r>
          </w:p>
        </w:tc>
      </w:tr>
    </w:tbl>
    <w:p w14:paraId="66728D63" w14:textId="77777777" w:rsidR="00D445CE" w:rsidRPr="00A670E9" w:rsidRDefault="00D445CE">
      <w:pPr>
        <w:rPr>
          <w:rFonts w:eastAsiaTheme="majorEastAsia" w:cstheme="majorBidi"/>
          <w:b/>
          <w:bCs/>
          <w:color w:val="000000" w:themeColor="text1"/>
          <w:sz w:val="28"/>
          <w:szCs w:val="28"/>
        </w:rPr>
      </w:pPr>
      <w:r w:rsidRPr="00A670E9">
        <w:rPr>
          <w:color w:val="000000" w:themeColor="text1"/>
        </w:rPr>
        <w:br w:type="page"/>
      </w:r>
    </w:p>
    <w:p w14:paraId="53A6F252" w14:textId="77777777" w:rsidR="00D445CE" w:rsidRPr="00A670E9" w:rsidRDefault="00D445CE" w:rsidP="00E00BC8">
      <w:pPr>
        <w:pStyle w:val="berschrift1"/>
        <w:numPr>
          <w:ilvl w:val="0"/>
          <w:numId w:val="6"/>
        </w:numPr>
        <w:rPr>
          <w:color w:val="000000" w:themeColor="text1"/>
        </w:rPr>
      </w:pPr>
      <w:bookmarkStart w:id="27" w:name="_Toc146706740"/>
      <w:r w:rsidRPr="00A670E9">
        <w:rPr>
          <w:color w:val="000000" w:themeColor="text1"/>
        </w:rPr>
        <w:lastRenderedPageBreak/>
        <w:t>Anhang</w:t>
      </w:r>
      <w:bookmarkEnd w:id="27"/>
    </w:p>
    <w:p w14:paraId="46AB0815" w14:textId="77777777" w:rsidR="00185CFE" w:rsidRPr="00A670E9" w:rsidRDefault="00185CFE" w:rsidP="00185CFE">
      <w:pPr>
        <w:pStyle w:val="berschrift1"/>
        <w:numPr>
          <w:ilvl w:val="1"/>
          <w:numId w:val="6"/>
        </w:numPr>
        <w:spacing w:before="100" w:beforeAutospacing="1" w:after="100" w:afterAutospacing="1"/>
        <w:ind w:left="567" w:hanging="567"/>
        <w:rPr>
          <w:color w:val="000000" w:themeColor="text1"/>
          <w:sz w:val="24"/>
        </w:rPr>
      </w:pPr>
      <w:bookmarkStart w:id="28" w:name="_Toc146706741"/>
      <w:r w:rsidRPr="00A670E9">
        <w:rPr>
          <w:color w:val="000000" w:themeColor="text1"/>
          <w:sz w:val="24"/>
        </w:rPr>
        <w:t>Anmeldeformular Masterarbeit am Institut für Verkehrswesen</w:t>
      </w:r>
      <w:bookmarkEnd w:id="28"/>
    </w:p>
    <w:p w14:paraId="3E6E3777" w14:textId="7AF2F93C" w:rsidR="001E6A2B" w:rsidRPr="00A670E9" w:rsidRDefault="009A0B1D" w:rsidP="009A0B1D">
      <w:pPr>
        <w:rPr>
          <w:color w:val="000000" w:themeColor="text1"/>
          <w:sz w:val="20"/>
          <w:szCs w:val="20"/>
        </w:rPr>
      </w:pPr>
      <w:r>
        <w:rPr>
          <w:noProof/>
        </w:rPr>
        <w:drawing>
          <wp:inline distT="0" distB="0" distL="0" distR="0" wp14:anchorId="5650655C" wp14:editId="0C919783">
            <wp:extent cx="5392315" cy="8288976"/>
            <wp:effectExtent l="19050" t="19050" r="18415" b="171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517"/>
                    <a:stretch/>
                  </pic:blipFill>
                  <pic:spPr bwMode="auto">
                    <a:xfrm>
                      <a:off x="0" y="0"/>
                      <a:ext cx="5405661" cy="83094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5529E62" w14:textId="31D714F9" w:rsidR="0085527A" w:rsidRPr="00A670E9" w:rsidRDefault="00492D78" w:rsidP="00E00BC8">
      <w:pPr>
        <w:pStyle w:val="berschrift1"/>
        <w:numPr>
          <w:ilvl w:val="1"/>
          <w:numId w:val="6"/>
        </w:numPr>
        <w:spacing w:before="100" w:beforeAutospacing="1" w:after="100" w:afterAutospacing="1"/>
        <w:ind w:left="567" w:hanging="567"/>
        <w:rPr>
          <w:color w:val="000000" w:themeColor="text1"/>
          <w:sz w:val="24"/>
        </w:rPr>
      </w:pPr>
      <w:bookmarkStart w:id="29" w:name="_Ref416702366"/>
      <w:bookmarkStart w:id="30" w:name="_Toc146706742"/>
      <w:proofErr w:type="spellStart"/>
      <w:r>
        <w:rPr>
          <w:color w:val="000000" w:themeColor="text1"/>
          <w:sz w:val="24"/>
        </w:rPr>
        <w:lastRenderedPageBreak/>
        <w:t>IVe</w:t>
      </w:r>
      <w:proofErr w:type="spellEnd"/>
      <w:r>
        <w:rPr>
          <w:color w:val="000000" w:themeColor="text1"/>
          <w:sz w:val="24"/>
        </w:rPr>
        <w:t>-</w:t>
      </w:r>
      <w:r w:rsidR="00D445CE" w:rsidRPr="00A670E9">
        <w:rPr>
          <w:color w:val="000000" w:themeColor="text1"/>
          <w:sz w:val="24"/>
        </w:rPr>
        <w:t>Deckblatt</w:t>
      </w:r>
      <w:bookmarkEnd w:id="29"/>
      <w:bookmarkEnd w:id="30"/>
    </w:p>
    <w:p w14:paraId="35D0D810" w14:textId="51FF3A1A" w:rsidR="002D5064" w:rsidRPr="00242C72" w:rsidRDefault="00242C72" w:rsidP="00242C72">
      <w:pPr>
        <w:pStyle w:val="Listenabsatz"/>
        <w:numPr>
          <w:ilvl w:val="1"/>
          <w:numId w:val="6"/>
        </w:numPr>
        <w:jc w:val="center"/>
        <w:rPr>
          <w:color w:val="000000" w:themeColor="text1"/>
        </w:rPr>
      </w:pPr>
      <w:r w:rsidRPr="00242C72">
        <w:rPr>
          <w:noProof/>
          <w:color w:val="000000" w:themeColor="text1"/>
          <w:lang w:eastAsia="de-AT"/>
        </w:rPr>
        <w:drawing>
          <wp:anchor distT="0" distB="0" distL="114300" distR="114300" simplePos="0" relativeHeight="251665408" behindDoc="0" locked="0" layoutInCell="1" allowOverlap="1" wp14:anchorId="3D31EC92" wp14:editId="79B1E0A1">
            <wp:simplePos x="0" y="0"/>
            <wp:positionH relativeFrom="margin">
              <wp:align>right</wp:align>
            </wp:positionH>
            <wp:positionV relativeFrom="paragraph">
              <wp:posOffset>6878320</wp:posOffset>
            </wp:positionV>
            <wp:extent cx="2343150" cy="1411898"/>
            <wp:effectExtent l="0" t="0" r="0" b="0"/>
            <wp:wrapNone/>
            <wp:docPr id="20205106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510672"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43150" cy="1411898"/>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eastAsia="de-AT"/>
        </w:rPr>
        <mc:AlternateContent>
          <mc:Choice Requires="wps">
            <w:drawing>
              <wp:anchor distT="0" distB="0" distL="114300" distR="114300" simplePos="0" relativeHeight="251656191" behindDoc="0" locked="0" layoutInCell="1" allowOverlap="1" wp14:anchorId="2DD1DAA2" wp14:editId="4079D59C">
                <wp:simplePos x="0" y="0"/>
                <wp:positionH relativeFrom="column">
                  <wp:posOffset>1424305</wp:posOffset>
                </wp:positionH>
                <wp:positionV relativeFrom="paragraph">
                  <wp:posOffset>6795135</wp:posOffset>
                </wp:positionV>
                <wp:extent cx="4267200" cy="1666875"/>
                <wp:effectExtent l="0" t="0" r="19050" b="28575"/>
                <wp:wrapNone/>
                <wp:docPr id="1532871644" name="Rechteck 1"/>
                <wp:cNvGraphicFramePr/>
                <a:graphic xmlns:a="http://schemas.openxmlformats.org/drawingml/2006/main">
                  <a:graphicData uri="http://schemas.microsoft.com/office/word/2010/wordprocessingShape">
                    <wps:wsp>
                      <wps:cNvSpPr/>
                      <wps:spPr>
                        <a:xfrm>
                          <a:off x="0" y="0"/>
                          <a:ext cx="4267200" cy="16668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C2C92" id="Rechteck 1" o:spid="_x0000_s1026" style="position:absolute;margin-left:112.15pt;margin-top:535.05pt;width:336pt;height:131.2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" fillcolor="white [3212]" strokecolor="white [3212]" strokeweight="2pt"/>
            </w:pict>
          </mc:Fallback>
        </mc:AlternateContent>
      </w:r>
      <w:r w:rsidRPr="00242C72">
        <w:rPr>
          <w:noProof/>
          <w:color w:val="000000" w:themeColor="text1"/>
          <w:lang w:eastAsia="de-AT"/>
        </w:rPr>
        <w:t xml:space="preserve"> </w:t>
      </w:r>
      <w:r w:rsidR="002D5064" w:rsidRPr="00A670E9">
        <w:rPr>
          <w:noProof/>
          <w:lang w:eastAsia="de-AT"/>
        </w:rPr>
        <w:drawing>
          <wp:inline distT="0" distB="0" distL="0" distR="0" wp14:anchorId="1F963F54" wp14:editId="094AF574">
            <wp:extent cx="5227608" cy="8544618"/>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1453" cy="8567248"/>
                    </a:xfrm>
                    <a:prstGeom prst="rect">
                      <a:avLst/>
                    </a:prstGeom>
                    <a:noFill/>
                    <a:ln>
                      <a:noFill/>
                    </a:ln>
                  </pic:spPr>
                </pic:pic>
              </a:graphicData>
            </a:graphic>
          </wp:inline>
        </w:drawing>
      </w:r>
    </w:p>
    <w:p w14:paraId="27FDBE66" w14:textId="4C601D2F" w:rsidR="00D445CE" w:rsidRPr="00A670E9" w:rsidRDefault="00D445CE" w:rsidP="00E00BC8">
      <w:pPr>
        <w:pStyle w:val="berschrift1"/>
        <w:numPr>
          <w:ilvl w:val="1"/>
          <w:numId w:val="6"/>
        </w:numPr>
        <w:spacing w:before="100" w:beforeAutospacing="1" w:after="100" w:afterAutospacing="1"/>
        <w:ind w:left="567" w:hanging="567"/>
        <w:rPr>
          <w:color w:val="000000" w:themeColor="text1"/>
          <w:sz w:val="24"/>
        </w:rPr>
      </w:pPr>
      <w:bookmarkStart w:id="31" w:name="_Toc146706743"/>
      <w:r w:rsidRPr="00A670E9">
        <w:rPr>
          <w:color w:val="000000" w:themeColor="text1"/>
          <w:sz w:val="24"/>
        </w:rPr>
        <w:lastRenderedPageBreak/>
        <w:t>Poster-Vorlage</w:t>
      </w:r>
      <w:bookmarkEnd w:id="31"/>
    </w:p>
    <w:p w14:paraId="4C7E07B3" w14:textId="16CC14AC" w:rsidR="00D445CE" w:rsidRPr="00A670E9" w:rsidRDefault="00746EC7" w:rsidP="00200C02">
      <w:pPr>
        <w:jc w:val="center"/>
        <w:rPr>
          <w:color w:val="000000" w:themeColor="text1"/>
        </w:rPr>
      </w:pPr>
      <w:r>
        <w:rPr>
          <w:noProof/>
          <w:color w:val="000000" w:themeColor="text1"/>
          <w:sz w:val="24"/>
        </w:rPr>
        <w:drawing>
          <wp:anchor distT="0" distB="0" distL="114300" distR="114300" simplePos="0" relativeHeight="251660288" behindDoc="0" locked="0" layoutInCell="1" allowOverlap="1" wp14:anchorId="1581A72E" wp14:editId="546DFB1D">
            <wp:simplePos x="0" y="0"/>
            <wp:positionH relativeFrom="page">
              <wp:posOffset>4395854</wp:posOffset>
            </wp:positionH>
            <wp:positionV relativeFrom="paragraph">
              <wp:posOffset>135107</wp:posOffset>
            </wp:positionV>
            <wp:extent cx="2042825" cy="1030841"/>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OKU-Logo-Institut-IVe-D.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42825" cy="1030841"/>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24"/>
        </w:rPr>
        <mc:AlternateContent>
          <mc:Choice Requires="wps">
            <w:drawing>
              <wp:anchor distT="0" distB="0" distL="114300" distR="114300" simplePos="0" relativeHeight="251659264" behindDoc="0" locked="0" layoutInCell="1" allowOverlap="1" wp14:anchorId="377FA37C" wp14:editId="1A476739">
                <wp:simplePos x="0" y="0"/>
                <wp:positionH relativeFrom="column">
                  <wp:posOffset>3736000</wp:posOffset>
                </wp:positionH>
                <wp:positionV relativeFrom="paragraph">
                  <wp:posOffset>50180</wp:posOffset>
                </wp:positionV>
                <wp:extent cx="1881963" cy="1233377"/>
                <wp:effectExtent l="0" t="0" r="23495" b="24130"/>
                <wp:wrapNone/>
                <wp:docPr id="24" name="Rechteck 24"/>
                <wp:cNvGraphicFramePr/>
                <a:graphic xmlns:a="http://schemas.openxmlformats.org/drawingml/2006/main">
                  <a:graphicData uri="http://schemas.microsoft.com/office/word/2010/wordprocessingShape">
                    <wps:wsp>
                      <wps:cNvSpPr/>
                      <wps:spPr>
                        <a:xfrm>
                          <a:off x="0" y="0"/>
                          <a:ext cx="1881963" cy="12333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C9494" id="Rechteck 24" o:spid="_x0000_s1026" style="position:absolute;margin-left:294.15pt;margin-top:3.95pt;width:148.2pt;height:9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" fillcolor="white [3212]" strokecolor="white [3212]" strokeweight="2pt"/>
            </w:pict>
          </mc:Fallback>
        </mc:AlternateContent>
      </w:r>
      <w:r w:rsidR="00D445CE" w:rsidRPr="00A670E9">
        <w:rPr>
          <w:noProof/>
          <w:color w:val="000000" w:themeColor="text1"/>
          <w:lang w:eastAsia="de-AT"/>
        </w:rPr>
        <w:drawing>
          <wp:inline distT="0" distB="0" distL="0" distR="0" wp14:anchorId="7128619F" wp14:editId="404FA776">
            <wp:extent cx="5554980" cy="7913273"/>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4017" cy="7911902"/>
                    </a:xfrm>
                    <a:prstGeom prst="rect">
                      <a:avLst/>
                    </a:prstGeom>
                    <a:noFill/>
                  </pic:spPr>
                </pic:pic>
              </a:graphicData>
            </a:graphic>
          </wp:inline>
        </w:drawing>
      </w:r>
    </w:p>
    <w:sectPr w:rsidR="00D445CE" w:rsidRPr="00A670E9" w:rsidSect="006A29D8">
      <w:headerReference w:type="default" r:id="rId18"/>
      <w:footerReference w:type="default" r:id="rId19"/>
      <w:headerReference w:type="first" r:id="rId20"/>
      <w:footnotePr>
        <w:numRestart w:val="eachPage"/>
      </w:footnotePr>
      <w:type w:val="continuous"/>
      <w:pgSz w:w="11906" w:h="16838"/>
      <w:pgMar w:top="1417" w:right="1274"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A82F" w14:textId="77777777" w:rsidR="00B9358A" w:rsidRDefault="00B9358A" w:rsidP="005B30C6">
      <w:pPr>
        <w:spacing w:after="0" w:line="240" w:lineRule="auto"/>
      </w:pPr>
      <w:r>
        <w:separator/>
      </w:r>
    </w:p>
  </w:endnote>
  <w:endnote w:type="continuationSeparator" w:id="0">
    <w:p w14:paraId="49E8448E" w14:textId="77777777" w:rsidR="00B9358A" w:rsidRDefault="00B9358A" w:rsidP="005B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651892752"/>
      <w:docPartObj>
        <w:docPartGallery w:val="Page Numbers (Bottom of Page)"/>
        <w:docPartUnique/>
      </w:docPartObj>
    </w:sdtPr>
    <w:sdtEndPr/>
    <w:sdtContent>
      <w:p w14:paraId="59391B7D" w14:textId="2DEE212C" w:rsidR="00B9358A" w:rsidRPr="00892D13" w:rsidRDefault="00B9358A" w:rsidP="00892D13">
        <w:pPr>
          <w:pStyle w:val="Fuzeile"/>
          <w:pBdr>
            <w:top w:val="single" w:sz="4" w:space="1" w:color="auto"/>
          </w:pBdr>
          <w:rPr>
            <w:i/>
            <w:sz w:val="20"/>
          </w:rPr>
        </w:pPr>
        <w:r>
          <w:rPr>
            <w:i/>
            <w:sz w:val="20"/>
          </w:rPr>
          <w:t xml:space="preserve">Stand: </w:t>
        </w:r>
        <w:r w:rsidR="00842ADC">
          <w:rPr>
            <w:i/>
            <w:sz w:val="20"/>
          </w:rPr>
          <w:t>03</w:t>
        </w:r>
        <w:r>
          <w:rPr>
            <w:i/>
            <w:sz w:val="20"/>
          </w:rPr>
          <w:t>/202</w:t>
        </w:r>
        <w:r w:rsidR="00842ADC">
          <w:rPr>
            <w:i/>
            <w:sz w:val="20"/>
          </w:rPr>
          <w:t>4</w:t>
        </w:r>
        <w:r w:rsidRPr="00892D13">
          <w:rPr>
            <w:i/>
            <w:sz w:val="20"/>
          </w:rPr>
          <w:tab/>
        </w:r>
        <w:r w:rsidRPr="00892D13">
          <w:rPr>
            <w:i/>
            <w:sz w:val="20"/>
          </w:rPr>
          <w:tab/>
        </w:r>
        <w:r w:rsidRPr="00892D13">
          <w:rPr>
            <w:i/>
            <w:sz w:val="20"/>
          </w:rPr>
          <w:fldChar w:fldCharType="begin"/>
        </w:r>
        <w:r w:rsidRPr="00892D13">
          <w:rPr>
            <w:i/>
            <w:sz w:val="20"/>
          </w:rPr>
          <w:instrText>PAGE   \* MERGEFORMAT</w:instrText>
        </w:r>
        <w:r w:rsidRPr="00892D13">
          <w:rPr>
            <w:i/>
            <w:sz w:val="20"/>
          </w:rPr>
          <w:fldChar w:fldCharType="separate"/>
        </w:r>
        <w:r w:rsidRPr="00A025B9">
          <w:rPr>
            <w:i/>
            <w:noProof/>
            <w:sz w:val="20"/>
            <w:lang w:val="de-DE"/>
          </w:rPr>
          <w:t>17</w:t>
        </w:r>
        <w:r w:rsidRPr="00892D13">
          <w:rPr>
            <w: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E9B" w14:textId="77777777" w:rsidR="00B9358A" w:rsidRDefault="00B9358A" w:rsidP="005B30C6">
      <w:pPr>
        <w:spacing w:after="0" w:line="240" w:lineRule="auto"/>
      </w:pPr>
      <w:r>
        <w:separator/>
      </w:r>
    </w:p>
  </w:footnote>
  <w:footnote w:type="continuationSeparator" w:id="0">
    <w:p w14:paraId="25D6023A" w14:textId="77777777" w:rsidR="00B9358A" w:rsidRDefault="00B9358A" w:rsidP="005B30C6">
      <w:pPr>
        <w:spacing w:after="0" w:line="240" w:lineRule="auto"/>
      </w:pPr>
      <w:r>
        <w:continuationSeparator/>
      </w:r>
    </w:p>
  </w:footnote>
  <w:footnote w:id="1">
    <w:p w14:paraId="32A5AD58" w14:textId="56266D2F" w:rsidR="00B9358A" w:rsidRPr="00AD489B" w:rsidRDefault="00B9358A" w:rsidP="00312B48">
      <w:pPr>
        <w:pStyle w:val="Funotentext"/>
        <w:rPr>
          <w:color w:val="000000" w:themeColor="text1"/>
          <w:sz w:val="18"/>
          <w:szCs w:val="18"/>
        </w:rPr>
      </w:pPr>
      <w:r w:rsidRPr="00AD489B">
        <w:rPr>
          <w:rStyle w:val="Funotenzeichen"/>
          <w:sz w:val="18"/>
          <w:szCs w:val="18"/>
        </w:rPr>
        <w:footnoteRef/>
      </w:r>
      <w:r w:rsidRPr="00AD489B">
        <w:rPr>
          <w:sz w:val="18"/>
          <w:szCs w:val="18"/>
        </w:rPr>
        <w:t xml:space="preserve"> </w:t>
      </w:r>
      <w:hyperlink r:id="rId1" w:history="1">
        <w:r w:rsidRPr="00AD489B">
          <w:rPr>
            <w:rStyle w:val="Hyperlink"/>
            <w:color w:val="000000" w:themeColor="text1"/>
            <w:sz w:val="18"/>
            <w:szCs w:val="18"/>
          </w:rPr>
          <w:t>https://boku.ac.at/fileadmin/data/H01000/mitteilungsblatt/MB_2018_19/MB09/Satzung_10.04.2019.pdf</w:t>
        </w:r>
      </w:hyperlink>
    </w:p>
  </w:footnote>
  <w:footnote w:id="2">
    <w:p w14:paraId="78F5D3FC" w14:textId="0BE970A1" w:rsidR="00B9358A" w:rsidRPr="00AD489B" w:rsidRDefault="00B9358A">
      <w:pPr>
        <w:pStyle w:val="Funotentext"/>
        <w:rPr>
          <w:color w:val="000000" w:themeColor="text1"/>
          <w:sz w:val="18"/>
          <w:szCs w:val="18"/>
        </w:rPr>
      </w:pPr>
      <w:r w:rsidRPr="00AD489B">
        <w:rPr>
          <w:rStyle w:val="Funotenzeichen"/>
          <w:color w:val="000000" w:themeColor="text1"/>
          <w:sz w:val="18"/>
          <w:szCs w:val="18"/>
        </w:rPr>
        <w:footnoteRef/>
      </w:r>
      <w:r w:rsidRPr="00AD489B">
        <w:rPr>
          <w:color w:val="000000" w:themeColor="text1"/>
          <w:sz w:val="18"/>
          <w:szCs w:val="18"/>
        </w:rPr>
        <w:t xml:space="preserve"> </w:t>
      </w:r>
      <w:hyperlink r:id="rId2" w:history="1">
        <w:r w:rsidRPr="00AD489B">
          <w:rPr>
            <w:rStyle w:val="Hyperlink"/>
            <w:color w:val="000000" w:themeColor="text1"/>
            <w:sz w:val="18"/>
            <w:szCs w:val="18"/>
          </w:rPr>
          <w:t>https://oeawi.at/wp-content/uploads/2018/09/OeAWI_Brosch%C3%BCre_Web_2019.pdf</w:t>
        </w:r>
      </w:hyperlink>
      <w:r w:rsidRPr="00AD489B">
        <w:rPr>
          <w:color w:val="000000" w:themeColor="text1"/>
          <w:sz w:val="18"/>
          <w:szCs w:val="18"/>
        </w:rPr>
        <w:t xml:space="preserve"> </w:t>
      </w:r>
    </w:p>
  </w:footnote>
  <w:footnote w:id="3">
    <w:p w14:paraId="09D253E6" w14:textId="567D2DFF" w:rsidR="00B9358A" w:rsidRPr="00AD489B" w:rsidRDefault="00B9358A">
      <w:pPr>
        <w:pStyle w:val="Funotentext"/>
        <w:rPr>
          <w:color w:val="000000" w:themeColor="text1"/>
        </w:rPr>
      </w:pPr>
      <w:r w:rsidRPr="00AD489B">
        <w:rPr>
          <w:rStyle w:val="Funotenzeichen"/>
          <w:color w:val="000000" w:themeColor="text1"/>
        </w:rPr>
        <w:footnoteRef/>
      </w:r>
      <w:r w:rsidRPr="00AD489B">
        <w:rPr>
          <w:color w:val="000000" w:themeColor="text1"/>
        </w:rPr>
        <w:t xml:space="preserve"> </w:t>
      </w:r>
      <w:hyperlink r:id="rId3" w:history="1">
        <w:r w:rsidRPr="00AD489B">
          <w:rPr>
            <w:rStyle w:val="Hyperlink"/>
            <w:color w:val="000000" w:themeColor="text1"/>
            <w:sz w:val="18"/>
          </w:rPr>
          <w:t>http://www.boku.ac.at/studienservices/themen/infos-studienabschluss/</w:t>
        </w:r>
      </w:hyperlink>
      <w:r w:rsidRPr="00AD489B">
        <w:rPr>
          <w:color w:val="000000" w:themeColor="text1"/>
          <w:sz w:val="18"/>
        </w:rPr>
        <w:t xml:space="preserve"> </w:t>
      </w:r>
    </w:p>
  </w:footnote>
  <w:footnote w:id="4">
    <w:p w14:paraId="64E96104" w14:textId="087496F4" w:rsidR="00B9358A" w:rsidRPr="00AD489B" w:rsidRDefault="00B9358A" w:rsidP="00616435">
      <w:pPr>
        <w:pStyle w:val="Funotentext"/>
      </w:pPr>
      <w:r w:rsidRPr="00AD489B">
        <w:rPr>
          <w:rStyle w:val="Funotenzeichen"/>
          <w:color w:val="000000" w:themeColor="text1"/>
        </w:rPr>
        <w:footnoteRef/>
      </w:r>
      <w:r w:rsidRPr="00AD489B">
        <w:rPr>
          <w:color w:val="000000" w:themeColor="text1"/>
        </w:rPr>
        <w:t xml:space="preserve"> </w:t>
      </w:r>
      <w:hyperlink r:id="rId4" w:history="1">
        <w:r w:rsidRPr="00AD489B">
          <w:rPr>
            <w:rStyle w:val="Hyperlink"/>
            <w:color w:val="000000" w:themeColor="text1"/>
            <w:sz w:val="18"/>
          </w:rPr>
          <w:t>https://boku.ac.at/rali/verkehr/lehre-informationen-und-richtlinien/masterarbeiten-informationen</w:t>
        </w:r>
      </w:hyperlink>
      <w:r w:rsidRPr="00AD489B">
        <w:rPr>
          <w:sz w:val="18"/>
        </w:rPr>
        <w:t xml:space="preserve"> </w:t>
      </w:r>
    </w:p>
  </w:footnote>
  <w:footnote w:id="5">
    <w:p w14:paraId="683BB4B6" w14:textId="4AF9E2C9" w:rsidR="00B9358A" w:rsidRPr="003A4709" w:rsidRDefault="00B9358A" w:rsidP="00616435">
      <w:pPr>
        <w:pStyle w:val="Funotentext"/>
        <w:rPr>
          <w:sz w:val="18"/>
        </w:rPr>
      </w:pPr>
      <w:r w:rsidRPr="003A4709">
        <w:rPr>
          <w:rStyle w:val="Funotenzeichen"/>
          <w:sz w:val="18"/>
        </w:rPr>
        <w:footnoteRef/>
      </w:r>
      <w:r w:rsidRPr="003A4709">
        <w:rPr>
          <w:sz w:val="18"/>
        </w:rPr>
        <w:t xml:space="preserve"> </w:t>
      </w:r>
      <w:hyperlink r:id="rId5" w:history="1">
        <w:r w:rsidRPr="00C23324">
          <w:rPr>
            <w:rStyle w:val="Hyperlink"/>
            <w:rFonts w:cs="Arial"/>
            <w:sz w:val="18"/>
          </w:rPr>
          <w:t>http://www.boku.ac.at/studienservices/themen/infos-studienabschluss/abschlussarbeiten/masterarbeiten/</w:t>
        </w:r>
      </w:hyperlink>
      <w:r>
        <w:rPr>
          <w:rFonts w:cs="Arial"/>
          <w:sz w:val="18"/>
        </w:rPr>
        <w:t xml:space="preserve"> </w:t>
      </w:r>
    </w:p>
  </w:footnote>
  <w:footnote w:id="6">
    <w:p w14:paraId="7C9C750E" w14:textId="6E19AB3D" w:rsidR="00B9358A" w:rsidRPr="00AD489B" w:rsidRDefault="00B9358A" w:rsidP="000D28FB">
      <w:pPr>
        <w:pStyle w:val="Funotentext"/>
        <w:ind w:left="142" w:hanging="142"/>
        <w:jc w:val="left"/>
        <w:rPr>
          <w:sz w:val="18"/>
          <w:szCs w:val="18"/>
        </w:rPr>
      </w:pPr>
      <w:r w:rsidRPr="00C727CF">
        <w:rPr>
          <w:rStyle w:val="Funotenzeichen"/>
        </w:rPr>
        <w:footnoteRef/>
      </w:r>
      <w:r w:rsidRPr="00C727CF">
        <w:t xml:space="preserve"> </w:t>
      </w:r>
      <w:hyperlink r:id="rId6" w:history="1">
        <w:r w:rsidRPr="009F5D6F">
          <w:rPr>
            <w:rStyle w:val="Hyperlink"/>
            <w:sz w:val="18"/>
            <w:szCs w:val="18"/>
          </w:rPr>
          <w:t>https://boku.ac.at/studienservices/themen/infos-studienabschluss/studienabschluss-von-masterstudien/studienabschluss-von-boku-masterstudien/</w:t>
        </w:r>
      </w:hyperlink>
      <w:r>
        <w:t xml:space="preserve"> </w:t>
      </w:r>
    </w:p>
  </w:footnote>
  <w:footnote w:id="7">
    <w:p w14:paraId="4D99FB6E" w14:textId="183F8B88" w:rsidR="00B9358A" w:rsidRPr="00C727CF" w:rsidRDefault="00B9358A" w:rsidP="000D28FB">
      <w:pPr>
        <w:pStyle w:val="Funotentext"/>
        <w:spacing w:before="60"/>
        <w:jc w:val="left"/>
      </w:pPr>
      <w:r w:rsidRPr="00AD489B">
        <w:rPr>
          <w:rStyle w:val="Funotenzeichen"/>
          <w:sz w:val="18"/>
          <w:szCs w:val="18"/>
        </w:rPr>
        <w:footnoteRef/>
      </w:r>
      <w:r w:rsidRPr="00AD489B">
        <w:rPr>
          <w:sz w:val="18"/>
          <w:szCs w:val="18"/>
        </w:rPr>
        <w:t xml:space="preserve"> </w:t>
      </w:r>
      <w:r w:rsidR="00242C72" w:rsidRPr="00242C72">
        <w:rPr>
          <w:sz w:val="18"/>
          <w:szCs w:val="18"/>
        </w:rPr>
        <w:t>https://boku.ac.at/fileadmin/data/H03000/H85000/H85600/MA/MA_Deckblatt_2024.docx</w:t>
      </w:r>
      <w:r w:rsidRPr="00AD489B">
        <w:rPr>
          <w:sz w:val="18"/>
          <w:szCs w:val="18"/>
        </w:rPr>
        <w:t xml:space="preserve"> </w:t>
      </w:r>
    </w:p>
  </w:footnote>
  <w:footnote w:id="8">
    <w:p w14:paraId="55DC1263" w14:textId="2AA65B68" w:rsidR="00B9358A" w:rsidRPr="009F3D59" w:rsidRDefault="00B9358A" w:rsidP="009F3D59">
      <w:pPr>
        <w:pStyle w:val="Funotentext"/>
        <w:rPr>
          <w:sz w:val="18"/>
        </w:rPr>
      </w:pPr>
      <w:r w:rsidRPr="009F3D59">
        <w:rPr>
          <w:rStyle w:val="Funotenzeichen"/>
          <w:sz w:val="18"/>
        </w:rPr>
        <w:footnoteRef/>
      </w:r>
      <w:r w:rsidRPr="009F3D59">
        <w:rPr>
          <w:sz w:val="18"/>
        </w:rPr>
        <w:t xml:space="preserve"> </w:t>
      </w:r>
      <w:hyperlink r:id="rId7" w:history="1">
        <w:r w:rsidRPr="00226AB4">
          <w:rPr>
            <w:rStyle w:val="Hyperlink"/>
            <w:sz w:val="18"/>
            <w:szCs w:val="18"/>
          </w:rPr>
          <w:t>https://boku.ac.at/fileadmin/data/H03000/H85000/H85</w:t>
        </w:r>
        <w:r w:rsidRPr="00226AB4">
          <w:rPr>
            <w:rStyle w:val="Hyperlink"/>
            <w:sz w:val="18"/>
            <w:szCs w:val="18"/>
          </w:rPr>
          <w:t>6</w:t>
        </w:r>
        <w:r w:rsidRPr="00226AB4">
          <w:rPr>
            <w:rStyle w:val="Hyperlink"/>
            <w:sz w:val="18"/>
            <w:szCs w:val="18"/>
          </w:rPr>
          <w:t>00/DA/Poster_Vorlage_Okt_2022.pptx</w:t>
        </w:r>
      </w:hyperlink>
      <w:r>
        <w:t xml:space="preserve"> </w:t>
      </w:r>
    </w:p>
  </w:footnote>
  <w:footnote w:id="9">
    <w:p w14:paraId="1579C108" w14:textId="072C2F74" w:rsidR="00B9358A" w:rsidRPr="004E3434" w:rsidRDefault="00B9358A" w:rsidP="004E3434">
      <w:pPr>
        <w:spacing w:after="0" w:line="240" w:lineRule="auto"/>
        <w:jc w:val="left"/>
        <w:rPr>
          <w:sz w:val="18"/>
          <w:szCs w:val="18"/>
        </w:rPr>
      </w:pPr>
      <w:r w:rsidRPr="004E3434">
        <w:rPr>
          <w:rStyle w:val="Funotenzeichen"/>
          <w:sz w:val="18"/>
          <w:szCs w:val="18"/>
        </w:rPr>
        <w:footnoteRef/>
      </w:r>
      <w:r w:rsidRPr="004E3434">
        <w:rPr>
          <w:sz w:val="18"/>
          <w:szCs w:val="18"/>
        </w:rPr>
        <w:t xml:space="preserve"> </w:t>
      </w:r>
      <w:hyperlink r:id="rId8" w:history="1">
        <w:r w:rsidRPr="00C23324">
          <w:rPr>
            <w:rStyle w:val="Hyperlink"/>
            <w:sz w:val="18"/>
            <w:szCs w:val="18"/>
          </w:rPr>
          <w:t>http://www.boku.ac.at/studie</w:t>
        </w:r>
        <w:r w:rsidRPr="00C23324">
          <w:rPr>
            <w:rStyle w:val="Hyperlink"/>
            <w:sz w:val="18"/>
            <w:szCs w:val="18"/>
          </w:rPr>
          <w:t>n</w:t>
        </w:r>
        <w:r w:rsidRPr="00C23324">
          <w:rPr>
            <w:rStyle w:val="Hyperlink"/>
            <w:sz w:val="18"/>
            <w:szCs w:val="18"/>
          </w:rPr>
          <w:t>services/themen/infos-studienabschluss/studienabschluss-von-masterstudien/studienabschluss-von-boku-masterstudien/</w:t>
        </w:r>
      </w:hyperlink>
      <w:r>
        <w:rPr>
          <w:sz w:val="18"/>
          <w:szCs w:val="18"/>
        </w:rPr>
        <w:t xml:space="preserve"> </w:t>
      </w:r>
    </w:p>
  </w:footnote>
  <w:footnote w:id="10">
    <w:p w14:paraId="7AEF0BB2" w14:textId="5C2DFC2B" w:rsidR="00B9358A" w:rsidRPr="00B45AF7" w:rsidRDefault="00B9358A" w:rsidP="004E3434">
      <w:pPr>
        <w:pStyle w:val="Funotentext"/>
        <w:jc w:val="left"/>
        <w:rPr>
          <w:sz w:val="18"/>
          <w:szCs w:val="18"/>
        </w:rPr>
      </w:pPr>
      <w:r w:rsidRPr="004E3434">
        <w:rPr>
          <w:rStyle w:val="Funotenzeichen"/>
          <w:sz w:val="18"/>
          <w:szCs w:val="18"/>
        </w:rPr>
        <w:footnoteRef/>
      </w:r>
      <w:r w:rsidRPr="004E3434">
        <w:rPr>
          <w:sz w:val="18"/>
          <w:szCs w:val="18"/>
        </w:rPr>
        <w:t xml:space="preserve"> </w:t>
      </w:r>
      <w:hyperlink r:id="rId9" w:history="1">
        <w:r w:rsidRPr="00C23324">
          <w:rPr>
            <w:rStyle w:val="Hyperlink"/>
            <w:sz w:val="18"/>
            <w:szCs w:val="18"/>
          </w:rPr>
          <w:t>https://boku.ac.at/studienservic</w:t>
        </w:r>
        <w:r w:rsidRPr="00C23324">
          <w:rPr>
            <w:rStyle w:val="Hyperlink"/>
            <w:sz w:val="18"/>
            <w:szCs w:val="18"/>
          </w:rPr>
          <w:t>e</w:t>
        </w:r>
        <w:r w:rsidRPr="00C23324">
          <w:rPr>
            <w:rStyle w:val="Hyperlink"/>
            <w:sz w:val="18"/>
            <w:szCs w:val="18"/>
          </w:rPr>
          <w:t>s/themen/infos-studienabschluss/studienabschluss-von-masterstudien/studienabschluss-von-boku-masterstudien/</w:t>
        </w:r>
      </w:hyperlink>
      <w:r>
        <w:rPr>
          <w:sz w:val="18"/>
          <w:szCs w:val="18"/>
        </w:rPr>
        <w:t xml:space="preserve"> </w:t>
      </w:r>
    </w:p>
  </w:footnote>
  <w:footnote w:id="11">
    <w:p w14:paraId="3DA9A708" w14:textId="52244FC4" w:rsidR="00B9358A" w:rsidRPr="004E3434" w:rsidRDefault="00B9358A" w:rsidP="00BA2349">
      <w:pPr>
        <w:pStyle w:val="Funotentext"/>
        <w:jc w:val="left"/>
        <w:rPr>
          <w:sz w:val="18"/>
          <w:szCs w:val="18"/>
        </w:rPr>
      </w:pPr>
      <w:r w:rsidRPr="004E3434">
        <w:rPr>
          <w:rStyle w:val="Funotenzeichen"/>
          <w:sz w:val="18"/>
          <w:szCs w:val="18"/>
        </w:rPr>
        <w:footnoteRef/>
      </w:r>
      <w:r w:rsidRPr="004E3434">
        <w:rPr>
          <w:sz w:val="18"/>
          <w:szCs w:val="18"/>
        </w:rPr>
        <w:t xml:space="preserve"> </w:t>
      </w:r>
      <w:hyperlink r:id="rId10" w:history="1">
        <w:r w:rsidRPr="00C23324">
          <w:rPr>
            <w:rStyle w:val="Hyperlink"/>
            <w:sz w:val="18"/>
            <w:szCs w:val="18"/>
          </w:rPr>
          <w:t>https://boku.ac.at/boku-it/th</w:t>
        </w:r>
        <w:r w:rsidRPr="00C23324">
          <w:rPr>
            <w:rStyle w:val="Hyperlink"/>
            <w:sz w:val="18"/>
            <w:szCs w:val="18"/>
          </w:rPr>
          <w:t>e</w:t>
        </w:r>
        <w:r w:rsidRPr="00C23324">
          <w:rPr>
            <w:rStyle w:val="Hyperlink"/>
            <w:sz w:val="18"/>
            <w:szCs w:val="18"/>
          </w:rPr>
          <w:t>men/teach-learn/studium-meldung-weitermeldung-abschluss/abschlussarbeiten-abstracts-erfassung</w:t>
        </w:r>
      </w:hyperlink>
      <w:r>
        <w:rPr>
          <w:sz w:val="18"/>
          <w:szCs w:val="18"/>
        </w:rPr>
        <w:t xml:space="preserve"> </w:t>
      </w:r>
    </w:p>
  </w:footnote>
  <w:footnote w:id="12">
    <w:p w14:paraId="11A378C3" w14:textId="25F9F661" w:rsidR="00B9358A" w:rsidRDefault="00B9358A" w:rsidP="000D2BD0">
      <w:pPr>
        <w:pStyle w:val="Funotentext"/>
      </w:pPr>
      <w:r w:rsidRPr="00E35D61">
        <w:rPr>
          <w:rStyle w:val="Funotenzeichen"/>
          <w:sz w:val="18"/>
        </w:rPr>
        <w:footnoteRef/>
      </w:r>
      <w:r w:rsidRPr="00E35D61">
        <w:rPr>
          <w:sz w:val="18"/>
        </w:rPr>
        <w:t xml:space="preserve"> </w:t>
      </w:r>
      <w:hyperlink r:id="rId11" w:history="1">
        <w:r w:rsidRPr="00C23324">
          <w:rPr>
            <w:rStyle w:val="Hyperlink"/>
            <w:sz w:val="18"/>
          </w:rPr>
          <w:t>http://www.boku.ac.at/studien</w:t>
        </w:r>
        <w:r w:rsidRPr="00C23324">
          <w:rPr>
            <w:rStyle w:val="Hyperlink"/>
            <w:sz w:val="18"/>
          </w:rPr>
          <w:t>s</w:t>
        </w:r>
        <w:r w:rsidRPr="00C23324">
          <w:rPr>
            <w:rStyle w:val="Hyperlink"/>
            <w:sz w:val="18"/>
          </w:rPr>
          <w:t>ervices/themen/infos-studienabschluss/studienabschluss-von-masterstudien/</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F0F" w14:textId="77777777" w:rsidR="00B9358A" w:rsidRDefault="00B9358A" w:rsidP="005B30C6">
    <w:pPr>
      <w:pStyle w:val="Kopfzeile"/>
      <w:pBdr>
        <w:bottom w:val="single" w:sz="18" w:space="1" w:color="F79646" w:themeColor="accent6"/>
      </w:pBdr>
    </w:pPr>
  </w:p>
  <w:p w14:paraId="262A49AC" w14:textId="77777777" w:rsidR="00B9358A" w:rsidRPr="005B30C6" w:rsidRDefault="00B9358A" w:rsidP="005B30C6">
    <w:pPr>
      <w:pStyle w:val="Kopfzeile"/>
      <w:pBdr>
        <w:bottom w:val="single" w:sz="18" w:space="1" w:color="F79646" w:themeColor="accent6"/>
      </w:pBdr>
      <w:rPr>
        <w:rFonts w:cs="Arial"/>
        <w:i/>
        <w:sz w:val="20"/>
        <w:szCs w:val="20"/>
      </w:rPr>
    </w:pPr>
    <w:r w:rsidRPr="005B30C6">
      <w:rPr>
        <w:rFonts w:cs="Arial"/>
        <w:i/>
        <w:sz w:val="20"/>
        <w:szCs w:val="20"/>
      </w:rPr>
      <w:t>Leitfaden für die Erstellung einer Masterarbeit</w:t>
    </w:r>
    <w:r w:rsidRPr="005B30C6">
      <w:rPr>
        <w:rFonts w:cs="Arial"/>
        <w:i/>
        <w:sz w:val="20"/>
        <w:szCs w:val="20"/>
      </w:rPr>
      <w:ptab w:relativeTo="margin" w:alignment="center" w:leader="none"/>
    </w:r>
    <w:r w:rsidRPr="005B30C6">
      <w:rPr>
        <w:rFonts w:cs="Arial"/>
        <w:i/>
        <w:sz w:val="20"/>
        <w:szCs w:val="20"/>
      </w:rPr>
      <w:ptab w:relativeTo="margin" w:alignment="right" w:leader="none"/>
    </w:r>
    <w:r w:rsidRPr="005B30C6">
      <w:rPr>
        <w:rFonts w:cs="Arial"/>
        <w:i/>
        <w:sz w:val="20"/>
        <w:szCs w:val="20"/>
      </w:rPr>
      <w:t>Institut für Verkehrswesen, BOKU Wien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B41" w14:textId="5244EBBD" w:rsidR="00B9358A" w:rsidRDefault="00842ADC">
    <w:pPr>
      <w:pStyle w:val="Kopfzeile"/>
    </w:pPr>
    <w:r w:rsidRPr="00842ADC">
      <w:drawing>
        <wp:anchor distT="0" distB="0" distL="114300" distR="114300" simplePos="0" relativeHeight="251661312" behindDoc="0" locked="0" layoutInCell="1" allowOverlap="1" wp14:anchorId="1A693B70" wp14:editId="044D5CC4">
          <wp:simplePos x="0" y="0"/>
          <wp:positionH relativeFrom="margin">
            <wp:posOffset>4585970</wp:posOffset>
          </wp:positionH>
          <wp:positionV relativeFrom="paragraph">
            <wp:posOffset>-128905</wp:posOffset>
          </wp:positionV>
          <wp:extent cx="1743075" cy="1050314"/>
          <wp:effectExtent l="0" t="0" r="0" b="0"/>
          <wp:wrapNone/>
          <wp:docPr id="13794099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409990"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1050314"/>
                  </a:xfrm>
                  <a:prstGeom prst="rect">
                    <a:avLst/>
                  </a:prstGeom>
                </pic:spPr>
              </pic:pic>
            </a:graphicData>
          </a:graphic>
          <wp14:sizeRelH relativeFrom="margin">
            <wp14:pctWidth>0</wp14:pctWidth>
          </wp14:sizeRelH>
          <wp14:sizeRelV relativeFrom="margin">
            <wp14:pctHeight>0</wp14:pctHeight>
          </wp14:sizeRelV>
        </wp:anchor>
      </w:drawing>
    </w:r>
    <w:r w:rsidRPr="00842A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30"/>
    <w:multiLevelType w:val="hybridMultilevel"/>
    <w:tmpl w:val="2D662DB2"/>
    <w:lvl w:ilvl="0" w:tplc="0C07000F">
      <w:start w:val="1"/>
      <w:numFmt w:val="decimal"/>
      <w:lvlText w:val="%1."/>
      <w:lvlJc w:val="left"/>
      <w:pPr>
        <w:ind w:left="720" w:hanging="360"/>
      </w:pPr>
      <w:rPr>
        <w:rFonts w:hint="default"/>
      </w:rPr>
    </w:lvl>
    <w:lvl w:ilvl="1" w:tplc="6C38FE7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F76E67"/>
    <w:multiLevelType w:val="hybridMultilevel"/>
    <w:tmpl w:val="808CE34A"/>
    <w:lvl w:ilvl="0" w:tplc="0C070001">
      <w:start w:val="1"/>
      <w:numFmt w:val="bullet"/>
      <w:lvlText w:val=""/>
      <w:lvlJc w:val="left"/>
      <w:pPr>
        <w:ind w:left="720" w:hanging="360"/>
      </w:pPr>
      <w:rPr>
        <w:rFonts w:ascii="Symbol" w:hAnsi="Symbol" w:hint="default"/>
      </w:rPr>
    </w:lvl>
    <w:lvl w:ilvl="1" w:tplc="6C38FE7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8C4667"/>
    <w:multiLevelType w:val="hybridMultilevel"/>
    <w:tmpl w:val="98FCA0B2"/>
    <w:lvl w:ilvl="0" w:tplc="0C070015">
      <w:start w:val="1"/>
      <w:numFmt w:val="decimal"/>
      <w:lvlText w:val="(%1)"/>
      <w:lvlJc w:val="left"/>
      <w:pPr>
        <w:ind w:left="720" w:hanging="360"/>
      </w:pPr>
    </w:lvl>
    <w:lvl w:ilvl="1" w:tplc="50506EF6">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667A41"/>
    <w:multiLevelType w:val="hybridMultilevel"/>
    <w:tmpl w:val="C0E0C7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E3B1FB4"/>
    <w:multiLevelType w:val="multilevel"/>
    <w:tmpl w:val="D88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536E0"/>
    <w:multiLevelType w:val="hybridMultilevel"/>
    <w:tmpl w:val="D8305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3E1B1F"/>
    <w:multiLevelType w:val="hybridMultilevel"/>
    <w:tmpl w:val="6E401CE2"/>
    <w:lvl w:ilvl="0" w:tplc="0C07000F">
      <w:start w:val="1"/>
      <w:numFmt w:val="decimal"/>
      <w:lvlText w:val="%1."/>
      <w:lvlJc w:val="left"/>
      <w:pPr>
        <w:ind w:left="1353" w:hanging="360"/>
      </w:pPr>
    </w:lvl>
    <w:lvl w:ilvl="1" w:tplc="0C070019" w:tentative="1">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7" w15:restartNumberingAfterBreak="0">
    <w:nsid w:val="41A8100B"/>
    <w:multiLevelType w:val="hybridMultilevel"/>
    <w:tmpl w:val="55DA0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56170"/>
    <w:multiLevelType w:val="hybridMultilevel"/>
    <w:tmpl w:val="ADA4D76A"/>
    <w:lvl w:ilvl="0" w:tplc="C990335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174236"/>
    <w:multiLevelType w:val="hybridMultilevel"/>
    <w:tmpl w:val="C98821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F1449"/>
    <w:multiLevelType w:val="hybridMultilevel"/>
    <w:tmpl w:val="B7E20CD0"/>
    <w:lvl w:ilvl="0" w:tplc="D0528424">
      <w:start w:val="1"/>
      <w:numFmt w:val="decimal"/>
      <w:pStyle w:val="berschrift1"/>
      <w:lvlText w:val="%1."/>
      <w:lvlJc w:val="left"/>
      <w:pPr>
        <w:ind w:left="720" w:hanging="360"/>
      </w:pPr>
      <w:rPr>
        <w:sz w:val="28"/>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B0E0ECB"/>
    <w:multiLevelType w:val="multilevel"/>
    <w:tmpl w:val="39140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661F4"/>
    <w:multiLevelType w:val="hybridMultilevel"/>
    <w:tmpl w:val="23DE51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2023382"/>
    <w:multiLevelType w:val="hybridMultilevel"/>
    <w:tmpl w:val="8228D8A4"/>
    <w:lvl w:ilvl="0" w:tplc="0C070001">
      <w:start w:val="1"/>
      <w:numFmt w:val="bullet"/>
      <w:lvlText w:val=""/>
      <w:lvlJc w:val="left"/>
      <w:pPr>
        <w:ind w:left="720" w:hanging="360"/>
      </w:pPr>
      <w:rPr>
        <w:rFonts w:ascii="Symbol" w:hAnsi="Symbol" w:hint="default"/>
      </w:rPr>
    </w:lvl>
    <w:lvl w:ilvl="1" w:tplc="6C38FE7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3CC5A13"/>
    <w:multiLevelType w:val="multilevel"/>
    <w:tmpl w:val="8C9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F9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11055A"/>
    <w:multiLevelType w:val="multilevel"/>
    <w:tmpl w:val="132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54F2C"/>
    <w:multiLevelType w:val="hybridMultilevel"/>
    <w:tmpl w:val="14C411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B50CE"/>
    <w:multiLevelType w:val="hybridMultilevel"/>
    <w:tmpl w:val="66ECE566"/>
    <w:lvl w:ilvl="0" w:tplc="6C38FE70">
      <w:start w:val="1"/>
      <w:numFmt w:val="bullet"/>
      <w:lvlText w:val="-"/>
      <w:lvlJc w:val="left"/>
      <w:pPr>
        <w:ind w:left="720" w:hanging="360"/>
      </w:pPr>
      <w:rPr>
        <w:rFonts w:ascii="Courier New" w:hAnsi="Courier New" w:hint="default"/>
      </w:rPr>
    </w:lvl>
    <w:lvl w:ilvl="1" w:tplc="6C38FE7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FE67B98"/>
    <w:multiLevelType w:val="hybridMultilevel"/>
    <w:tmpl w:val="AAE4A0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67191935">
    <w:abstractNumId w:val="10"/>
  </w:num>
  <w:num w:numId="2" w16cid:durableId="1242057016">
    <w:abstractNumId w:val="4"/>
  </w:num>
  <w:num w:numId="3" w16cid:durableId="521284051">
    <w:abstractNumId w:val="13"/>
  </w:num>
  <w:num w:numId="4" w16cid:durableId="1520045897">
    <w:abstractNumId w:val="1"/>
  </w:num>
  <w:num w:numId="5" w16cid:durableId="1874421038">
    <w:abstractNumId w:val="5"/>
  </w:num>
  <w:num w:numId="6" w16cid:durableId="1178616141">
    <w:abstractNumId w:val="15"/>
  </w:num>
  <w:num w:numId="7" w16cid:durableId="1750033951">
    <w:abstractNumId w:val="8"/>
  </w:num>
  <w:num w:numId="8" w16cid:durableId="400835092">
    <w:abstractNumId w:val="19"/>
  </w:num>
  <w:num w:numId="9" w16cid:durableId="1301887905">
    <w:abstractNumId w:val="6"/>
  </w:num>
  <w:num w:numId="10" w16cid:durableId="868491889">
    <w:abstractNumId w:val="17"/>
  </w:num>
  <w:num w:numId="11" w16cid:durableId="1457603065">
    <w:abstractNumId w:val="9"/>
  </w:num>
  <w:num w:numId="12" w16cid:durableId="698048413">
    <w:abstractNumId w:val="7"/>
  </w:num>
  <w:num w:numId="13" w16cid:durableId="1348871926">
    <w:abstractNumId w:val="2"/>
  </w:num>
  <w:num w:numId="14" w16cid:durableId="71242046">
    <w:abstractNumId w:val="10"/>
  </w:num>
  <w:num w:numId="15" w16cid:durableId="562830666">
    <w:abstractNumId w:val="14"/>
  </w:num>
  <w:num w:numId="16" w16cid:durableId="1158695026">
    <w:abstractNumId w:val="11"/>
  </w:num>
  <w:num w:numId="17" w16cid:durableId="897546077">
    <w:abstractNumId w:val="16"/>
  </w:num>
  <w:num w:numId="18" w16cid:durableId="500858319">
    <w:abstractNumId w:val="0"/>
  </w:num>
  <w:num w:numId="19" w16cid:durableId="817234341">
    <w:abstractNumId w:val="18"/>
  </w:num>
  <w:num w:numId="20" w16cid:durableId="2039425710">
    <w:abstractNumId w:val="3"/>
  </w:num>
  <w:num w:numId="21" w16cid:durableId="181417699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33"/>
    <w:rsid w:val="000009BF"/>
    <w:rsid w:val="0000297F"/>
    <w:rsid w:val="00010282"/>
    <w:rsid w:val="00012FEA"/>
    <w:rsid w:val="0002210F"/>
    <w:rsid w:val="00026E27"/>
    <w:rsid w:val="00040012"/>
    <w:rsid w:val="000474F6"/>
    <w:rsid w:val="00052388"/>
    <w:rsid w:val="00060097"/>
    <w:rsid w:val="00062153"/>
    <w:rsid w:val="00064654"/>
    <w:rsid w:val="00066420"/>
    <w:rsid w:val="000676F1"/>
    <w:rsid w:val="00080D27"/>
    <w:rsid w:val="00087833"/>
    <w:rsid w:val="00092AF9"/>
    <w:rsid w:val="00093541"/>
    <w:rsid w:val="000947DC"/>
    <w:rsid w:val="000A493C"/>
    <w:rsid w:val="000B1B68"/>
    <w:rsid w:val="000B2CC9"/>
    <w:rsid w:val="000B5F66"/>
    <w:rsid w:val="000D28FB"/>
    <w:rsid w:val="000D2BD0"/>
    <w:rsid w:val="000D691C"/>
    <w:rsid w:val="000D7138"/>
    <w:rsid w:val="000F0C38"/>
    <w:rsid w:val="00104E7F"/>
    <w:rsid w:val="00107D1E"/>
    <w:rsid w:val="00116B9E"/>
    <w:rsid w:val="001206E8"/>
    <w:rsid w:val="001326B0"/>
    <w:rsid w:val="00137A8D"/>
    <w:rsid w:val="00176290"/>
    <w:rsid w:val="00185CFE"/>
    <w:rsid w:val="001967F8"/>
    <w:rsid w:val="00196990"/>
    <w:rsid w:val="001D6555"/>
    <w:rsid w:val="001E338B"/>
    <w:rsid w:val="001E6A2B"/>
    <w:rsid w:val="00200C02"/>
    <w:rsid w:val="0020206C"/>
    <w:rsid w:val="0020305A"/>
    <w:rsid w:val="00205B5B"/>
    <w:rsid w:val="00205EB8"/>
    <w:rsid w:val="00214A75"/>
    <w:rsid w:val="0021662C"/>
    <w:rsid w:val="002176B2"/>
    <w:rsid w:val="00220209"/>
    <w:rsid w:val="00226AB4"/>
    <w:rsid w:val="00242C72"/>
    <w:rsid w:val="00246FC9"/>
    <w:rsid w:val="002648DC"/>
    <w:rsid w:val="00271DA5"/>
    <w:rsid w:val="00276380"/>
    <w:rsid w:val="00290787"/>
    <w:rsid w:val="00291D22"/>
    <w:rsid w:val="002A24BD"/>
    <w:rsid w:val="002B6C10"/>
    <w:rsid w:val="002D5064"/>
    <w:rsid w:val="002E1343"/>
    <w:rsid w:val="002F0F55"/>
    <w:rsid w:val="00307D6F"/>
    <w:rsid w:val="00312B48"/>
    <w:rsid w:val="00317B99"/>
    <w:rsid w:val="00334025"/>
    <w:rsid w:val="003403C1"/>
    <w:rsid w:val="00341DF2"/>
    <w:rsid w:val="0035745D"/>
    <w:rsid w:val="0036034C"/>
    <w:rsid w:val="003660F7"/>
    <w:rsid w:val="003707DC"/>
    <w:rsid w:val="00372151"/>
    <w:rsid w:val="00375EAB"/>
    <w:rsid w:val="0039073A"/>
    <w:rsid w:val="0039101C"/>
    <w:rsid w:val="00392BEF"/>
    <w:rsid w:val="00396C98"/>
    <w:rsid w:val="003A24B2"/>
    <w:rsid w:val="003A4709"/>
    <w:rsid w:val="003B2971"/>
    <w:rsid w:val="003B75CC"/>
    <w:rsid w:val="003C4CB6"/>
    <w:rsid w:val="003D14F8"/>
    <w:rsid w:val="003D6596"/>
    <w:rsid w:val="003E23F6"/>
    <w:rsid w:val="003F4EF1"/>
    <w:rsid w:val="00401921"/>
    <w:rsid w:val="00411C2C"/>
    <w:rsid w:val="00415076"/>
    <w:rsid w:val="00430D0E"/>
    <w:rsid w:val="004329AF"/>
    <w:rsid w:val="004333D8"/>
    <w:rsid w:val="00437202"/>
    <w:rsid w:val="0044386F"/>
    <w:rsid w:val="00455B3B"/>
    <w:rsid w:val="00471F49"/>
    <w:rsid w:val="00472592"/>
    <w:rsid w:val="00475450"/>
    <w:rsid w:val="00481E02"/>
    <w:rsid w:val="00492D78"/>
    <w:rsid w:val="004A033A"/>
    <w:rsid w:val="004A562E"/>
    <w:rsid w:val="004B226E"/>
    <w:rsid w:val="004B25DE"/>
    <w:rsid w:val="004B47E7"/>
    <w:rsid w:val="004B62E8"/>
    <w:rsid w:val="004C23E0"/>
    <w:rsid w:val="004E3434"/>
    <w:rsid w:val="004F1FE7"/>
    <w:rsid w:val="004F6611"/>
    <w:rsid w:val="00504213"/>
    <w:rsid w:val="005049FC"/>
    <w:rsid w:val="00506DCA"/>
    <w:rsid w:val="0054716D"/>
    <w:rsid w:val="005557BF"/>
    <w:rsid w:val="00556218"/>
    <w:rsid w:val="0055681F"/>
    <w:rsid w:val="00562B7E"/>
    <w:rsid w:val="005635DB"/>
    <w:rsid w:val="00564F3A"/>
    <w:rsid w:val="0056730A"/>
    <w:rsid w:val="00570BBA"/>
    <w:rsid w:val="00573A6B"/>
    <w:rsid w:val="00574D53"/>
    <w:rsid w:val="005752B7"/>
    <w:rsid w:val="00582F4A"/>
    <w:rsid w:val="0058768C"/>
    <w:rsid w:val="005A2776"/>
    <w:rsid w:val="005B05F7"/>
    <w:rsid w:val="005B30C6"/>
    <w:rsid w:val="005B357B"/>
    <w:rsid w:val="005B73EA"/>
    <w:rsid w:val="005B7B85"/>
    <w:rsid w:val="005E26A9"/>
    <w:rsid w:val="005E7D9E"/>
    <w:rsid w:val="005F564F"/>
    <w:rsid w:val="00605CFD"/>
    <w:rsid w:val="00605DE2"/>
    <w:rsid w:val="00610414"/>
    <w:rsid w:val="00616435"/>
    <w:rsid w:val="006173B7"/>
    <w:rsid w:val="00623B54"/>
    <w:rsid w:val="006350C0"/>
    <w:rsid w:val="006503FC"/>
    <w:rsid w:val="00650A18"/>
    <w:rsid w:val="00652EF0"/>
    <w:rsid w:val="006609E9"/>
    <w:rsid w:val="0066373D"/>
    <w:rsid w:val="00673CE1"/>
    <w:rsid w:val="00681279"/>
    <w:rsid w:val="00694AA6"/>
    <w:rsid w:val="006A29D8"/>
    <w:rsid w:val="006A31CC"/>
    <w:rsid w:val="006B7B4F"/>
    <w:rsid w:val="006C2C25"/>
    <w:rsid w:val="006C5D66"/>
    <w:rsid w:val="006C63FB"/>
    <w:rsid w:val="007031C6"/>
    <w:rsid w:val="00705DDB"/>
    <w:rsid w:val="00732B27"/>
    <w:rsid w:val="00737E14"/>
    <w:rsid w:val="007405B1"/>
    <w:rsid w:val="00746EC7"/>
    <w:rsid w:val="007548FF"/>
    <w:rsid w:val="007571B3"/>
    <w:rsid w:val="007702AA"/>
    <w:rsid w:val="00770E46"/>
    <w:rsid w:val="00775650"/>
    <w:rsid w:val="00783DB3"/>
    <w:rsid w:val="007B1361"/>
    <w:rsid w:val="007B1980"/>
    <w:rsid w:val="007B2678"/>
    <w:rsid w:val="007C3DF8"/>
    <w:rsid w:val="007D1E48"/>
    <w:rsid w:val="007D3C41"/>
    <w:rsid w:val="007D5963"/>
    <w:rsid w:val="007D656C"/>
    <w:rsid w:val="007F1921"/>
    <w:rsid w:val="007F2076"/>
    <w:rsid w:val="008054FD"/>
    <w:rsid w:val="008100C5"/>
    <w:rsid w:val="0081505A"/>
    <w:rsid w:val="008245C4"/>
    <w:rsid w:val="00825737"/>
    <w:rsid w:val="0082637F"/>
    <w:rsid w:val="00831BFD"/>
    <w:rsid w:val="00835D8A"/>
    <w:rsid w:val="0084001C"/>
    <w:rsid w:val="00842ADC"/>
    <w:rsid w:val="00842DB9"/>
    <w:rsid w:val="00846A06"/>
    <w:rsid w:val="0085315A"/>
    <w:rsid w:val="008543AA"/>
    <w:rsid w:val="0085527A"/>
    <w:rsid w:val="008619C4"/>
    <w:rsid w:val="0086373E"/>
    <w:rsid w:val="00864409"/>
    <w:rsid w:val="00874F45"/>
    <w:rsid w:val="0088130C"/>
    <w:rsid w:val="00885079"/>
    <w:rsid w:val="00892D13"/>
    <w:rsid w:val="00894D39"/>
    <w:rsid w:val="0089602F"/>
    <w:rsid w:val="008D27AA"/>
    <w:rsid w:val="00912D55"/>
    <w:rsid w:val="00922FDE"/>
    <w:rsid w:val="00927B25"/>
    <w:rsid w:val="00935CBB"/>
    <w:rsid w:val="0094381F"/>
    <w:rsid w:val="009472A8"/>
    <w:rsid w:val="009500F5"/>
    <w:rsid w:val="00953715"/>
    <w:rsid w:val="00953D84"/>
    <w:rsid w:val="00993F9C"/>
    <w:rsid w:val="00997046"/>
    <w:rsid w:val="009A0B1D"/>
    <w:rsid w:val="009A47A5"/>
    <w:rsid w:val="009B3327"/>
    <w:rsid w:val="009C176F"/>
    <w:rsid w:val="009C4CF9"/>
    <w:rsid w:val="009C7C3A"/>
    <w:rsid w:val="009D0133"/>
    <w:rsid w:val="009D03DD"/>
    <w:rsid w:val="009D7B73"/>
    <w:rsid w:val="009E15F5"/>
    <w:rsid w:val="009E7D12"/>
    <w:rsid w:val="009F3D59"/>
    <w:rsid w:val="009F5D6F"/>
    <w:rsid w:val="00A00239"/>
    <w:rsid w:val="00A025B9"/>
    <w:rsid w:val="00A04F3E"/>
    <w:rsid w:val="00A11937"/>
    <w:rsid w:val="00A13B06"/>
    <w:rsid w:val="00A221F8"/>
    <w:rsid w:val="00A3213A"/>
    <w:rsid w:val="00A51A51"/>
    <w:rsid w:val="00A5699F"/>
    <w:rsid w:val="00A57F4B"/>
    <w:rsid w:val="00A6017A"/>
    <w:rsid w:val="00A670E9"/>
    <w:rsid w:val="00A73D0C"/>
    <w:rsid w:val="00A961D7"/>
    <w:rsid w:val="00AA16AD"/>
    <w:rsid w:val="00AD30A4"/>
    <w:rsid w:val="00AD489B"/>
    <w:rsid w:val="00AD495B"/>
    <w:rsid w:val="00AD746F"/>
    <w:rsid w:val="00B1420D"/>
    <w:rsid w:val="00B227F2"/>
    <w:rsid w:val="00B23653"/>
    <w:rsid w:val="00B33E52"/>
    <w:rsid w:val="00B34576"/>
    <w:rsid w:val="00B45AF7"/>
    <w:rsid w:val="00B47C62"/>
    <w:rsid w:val="00B5241A"/>
    <w:rsid w:val="00B55CA9"/>
    <w:rsid w:val="00B634E5"/>
    <w:rsid w:val="00B67F39"/>
    <w:rsid w:val="00B82A61"/>
    <w:rsid w:val="00B9358A"/>
    <w:rsid w:val="00BA2349"/>
    <w:rsid w:val="00BD259C"/>
    <w:rsid w:val="00BD6D15"/>
    <w:rsid w:val="00BE0951"/>
    <w:rsid w:val="00BF20B3"/>
    <w:rsid w:val="00BF38A5"/>
    <w:rsid w:val="00C015D4"/>
    <w:rsid w:val="00C02E30"/>
    <w:rsid w:val="00C11CF9"/>
    <w:rsid w:val="00C15360"/>
    <w:rsid w:val="00C3491D"/>
    <w:rsid w:val="00C44DF8"/>
    <w:rsid w:val="00C454BD"/>
    <w:rsid w:val="00C47BC0"/>
    <w:rsid w:val="00C55CB9"/>
    <w:rsid w:val="00C727CF"/>
    <w:rsid w:val="00C74982"/>
    <w:rsid w:val="00C75EA0"/>
    <w:rsid w:val="00C77108"/>
    <w:rsid w:val="00C90BE6"/>
    <w:rsid w:val="00C920BC"/>
    <w:rsid w:val="00C92351"/>
    <w:rsid w:val="00CA064F"/>
    <w:rsid w:val="00CB441F"/>
    <w:rsid w:val="00CC3843"/>
    <w:rsid w:val="00CD3CD1"/>
    <w:rsid w:val="00CE34F1"/>
    <w:rsid w:val="00CE3909"/>
    <w:rsid w:val="00CF637D"/>
    <w:rsid w:val="00D01C0C"/>
    <w:rsid w:val="00D0710E"/>
    <w:rsid w:val="00D23BE4"/>
    <w:rsid w:val="00D445CE"/>
    <w:rsid w:val="00D6203B"/>
    <w:rsid w:val="00D640A4"/>
    <w:rsid w:val="00D64EC7"/>
    <w:rsid w:val="00D778E5"/>
    <w:rsid w:val="00D837A4"/>
    <w:rsid w:val="00DA62A6"/>
    <w:rsid w:val="00DB02D7"/>
    <w:rsid w:val="00DB2BDC"/>
    <w:rsid w:val="00DC0A99"/>
    <w:rsid w:val="00DC3145"/>
    <w:rsid w:val="00DD20AD"/>
    <w:rsid w:val="00E00BC8"/>
    <w:rsid w:val="00E01E50"/>
    <w:rsid w:val="00E02D66"/>
    <w:rsid w:val="00E11725"/>
    <w:rsid w:val="00E30603"/>
    <w:rsid w:val="00E35D61"/>
    <w:rsid w:val="00E40789"/>
    <w:rsid w:val="00E46C13"/>
    <w:rsid w:val="00E502AD"/>
    <w:rsid w:val="00E65F2B"/>
    <w:rsid w:val="00E73C61"/>
    <w:rsid w:val="00E8606F"/>
    <w:rsid w:val="00E925D5"/>
    <w:rsid w:val="00E94707"/>
    <w:rsid w:val="00E97016"/>
    <w:rsid w:val="00EA194F"/>
    <w:rsid w:val="00EA3853"/>
    <w:rsid w:val="00EA5741"/>
    <w:rsid w:val="00EB3328"/>
    <w:rsid w:val="00EB7A21"/>
    <w:rsid w:val="00EC34ED"/>
    <w:rsid w:val="00EC69E1"/>
    <w:rsid w:val="00EC74F4"/>
    <w:rsid w:val="00ED0500"/>
    <w:rsid w:val="00ED7CC5"/>
    <w:rsid w:val="00EF1D21"/>
    <w:rsid w:val="00EF4FC0"/>
    <w:rsid w:val="00EF74F1"/>
    <w:rsid w:val="00F06CE2"/>
    <w:rsid w:val="00F15708"/>
    <w:rsid w:val="00F24D3D"/>
    <w:rsid w:val="00F257F7"/>
    <w:rsid w:val="00F318B3"/>
    <w:rsid w:val="00F348D5"/>
    <w:rsid w:val="00F4761A"/>
    <w:rsid w:val="00F5229B"/>
    <w:rsid w:val="00F52D0E"/>
    <w:rsid w:val="00F62075"/>
    <w:rsid w:val="00F73F85"/>
    <w:rsid w:val="00F86736"/>
    <w:rsid w:val="00F93F89"/>
    <w:rsid w:val="00FA4E05"/>
    <w:rsid w:val="00FA7EF0"/>
    <w:rsid w:val="00FB763A"/>
    <w:rsid w:val="00FC3DED"/>
    <w:rsid w:val="00FE4921"/>
    <w:rsid w:val="00FF65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5D618C"/>
  <w15:docId w15:val="{811040E9-8689-4331-A257-D9C955B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450"/>
    <w:pPr>
      <w:jc w:val="both"/>
    </w:pPr>
    <w:rPr>
      <w:rFonts w:ascii="Arial" w:hAnsi="Arial"/>
    </w:rPr>
  </w:style>
  <w:style w:type="paragraph" w:styleId="berschrift1">
    <w:name w:val="heading 1"/>
    <w:basedOn w:val="Standard"/>
    <w:next w:val="Standard"/>
    <w:link w:val="berschrift1Zchn"/>
    <w:uiPriority w:val="9"/>
    <w:qFormat/>
    <w:rsid w:val="00430D0E"/>
    <w:pPr>
      <w:keepNext/>
      <w:keepLines/>
      <w:numPr>
        <w:numId w:val="1"/>
      </w:numPr>
      <w:spacing w:before="24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75E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229B"/>
    <w:rPr>
      <w:color w:val="0000FF" w:themeColor="hyperlink"/>
      <w:u w:val="single"/>
    </w:rPr>
  </w:style>
  <w:style w:type="table" w:styleId="Tabellenraster">
    <w:name w:val="Table Grid"/>
    <w:basedOn w:val="NormaleTabelle"/>
    <w:uiPriority w:val="39"/>
    <w:rsid w:val="0066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D3CD1"/>
    <w:rPr>
      <w:color w:val="800080" w:themeColor="followedHyperlink"/>
      <w:u w:val="single"/>
    </w:rPr>
  </w:style>
  <w:style w:type="paragraph" w:styleId="Listenabsatz">
    <w:name w:val="List Paragraph"/>
    <w:basedOn w:val="Standard"/>
    <w:uiPriority w:val="34"/>
    <w:qFormat/>
    <w:rsid w:val="00D01C0C"/>
    <w:pPr>
      <w:ind w:left="720"/>
      <w:contextualSpacing/>
    </w:pPr>
  </w:style>
  <w:style w:type="paragraph" w:styleId="Sprechblasentext">
    <w:name w:val="Balloon Text"/>
    <w:basedOn w:val="Standard"/>
    <w:link w:val="SprechblasentextZchn"/>
    <w:uiPriority w:val="99"/>
    <w:semiHidden/>
    <w:unhideWhenUsed/>
    <w:rsid w:val="00DB2B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BDC"/>
    <w:rPr>
      <w:rFonts w:ascii="Tahoma" w:hAnsi="Tahoma" w:cs="Tahoma"/>
      <w:sz w:val="16"/>
      <w:szCs w:val="16"/>
    </w:rPr>
  </w:style>
  <w:style w:type="paragraph" w:styleId="Kopfzeile">
    <w:name w:val="header"/>
    <w:basedOn w:val="Standard"/>
    <w:link w:val="KopfzeileZchn"/>
    <w:uiPriority w:val="99"/>
    <w:unhideWhenUsed/>
    <w:rsid w:val="005B30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30C6"/>
  </w:style>
  <w:style w:type="paragraph" w:styleId="Fuzeile">
    <w:name w:val="footer"/>
    <w:basedOn w:val="Standard"/>
    <w:link w:val="FuzeileZchn"/>
    <w:uiPriority w:val="99"/>
    <w:unhideWhenUsed/>
    <w:rsid w:val="005B30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30C6"/>
  </w:style>
  <w:style w:type="paragraph" w:styleId="KeinLeerraum">
    <w:name w:val="No Spacing"/>
    <w:link w:val="KeinLeerraumZchn"/>
    <w:uiPriority w:val="1"/>
    <w:qFormat/>
    <w:rsid w:val="00CF637D"/>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CF637D"/>
    <w:rPr>
      <w:rFonts w:eastAsiaTheme="minorEastAsia"/>
      <w:lang w:eastAsia="de-AT"/>
    </w:rPr>
  </w:style>
  <w:style w:type="character" w:customStyle="1" w:styleId="berschrift1Zchn">
    <w:name w:val="Überschrift 1 Zchn"/>
    <w:basedOn w:val="Absatz-Standardschriftart"/>
    <w:link w:val="berschrift1"/>
    <w:uiPriority w:val="9"/>
    <w:rsid w:val="00430D0E"/>
    <w:rPr>
      <w:rFonts w:ascii="Arial" w:eastAsiaTheme="majorEastAsia" w:hAnsi="Arial" w:cstheme="majorBidi"/>
      <w:b/>
      <w:bCs/>
      <w:sz w:val="28"/>
      <w:szCs w:val="28"/>
    </w:rPr>
  </w:style>
  <w:style w:type="character" w:styleId="Fett">
    <w:name w:val="Strong"/>
    <w:basedOn w:val="Absatz-Standardschriftart"/>
    <w:uiPriority w:val="22"/>
    <w:qFormat/>
    <w:rsid w:val="004333D8"/>
    <w:rPr>
      <w:b/>
      <w:bCs/>
    </w:rPr>
  </w:style>
  <w:style w:type="paragraph" w:styleId="Inhaltsverzeichnisberschrift">
    <w:name w:val="TOC Heading"/>
    <w:basedOn w:val="berschrift1"/>
    <w:next w:val="Standard"/>
    <w:uiPriority w:val="39"/>
    <w:semiHidden/>
    <w:unhideWhenUsed/>
    <w:qFormat/>
    <w:rsid w:val="0085315A"/>
    <w:pPr>
      <w:numPr>
        <w:numId w:val="0"/>
      </w:numPr>
      <w:spacing w:before="480" w:after="0"/>
      <w:outlineLvl w:val="9"/>
    </w:pPr>
    <w:rPr>
      <w:rFonts w:asciiTheme="majorHAnsi" w:hAnsiTheme="majorHAnsi"/>
      <w:b w:val="0"/>
      <w:color w:val="365F91" w:themeColor="accent1" w:themeShade="BF"/>
      <w:lang w:eastAsia="de-AT"/>
    </w:rPr>
  </w:style>
  <w:style w:type="paragraph" w:styleId="Verzeichnis1">
    <w:name w:val="toc 1"/>
    <w:basedOn w:val="Standard"/>
    <w:next w:val="Standard"/>
    <w:autoRedefine/>
    <w:uiPriority w:val="39"/>
    <w:unhideWhenUsed/>
    <w:rsid w:val="0085315A"/>
    <w:pPr>
      <w:spacing w:after="100"/>
    </w:pPr>
  </w:style>
  <w:style w:type="paragraph" w:styleId="Funotentext">
    <w:name w:val="footnote text"/>
    <w:basedOn w:val="Standard"/>
    <w:link w:val="FunotentextZchn"/>
    <w:uiPriority w:val="99"/>
    <w:semiHidden/>
    <w:unhideWhenUsed/>
    <w:rsid w:val="00205B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5B5B"/>
    <w:rPr>
      <w:rFonts w:ascii="Arial" w:hAnsi="Arial"/>
      <w:sz w:val="20"/>
      <w:szCs w:val="20"/>
    </w:rPr>
  </w:style>
  <w:style w:type="character" w:styleId="Funotenzeichen">
    <w:name w:val="footnote reference"/>
    <w:basedOn w:val="Absatz-Standardschriftart"/>
    <w:uiPriority w:val="99"/>
    <w:semiHidden/>
    <w:unhideWhenUsed/>
    <w:rsid w:val="00205B5B"/>
    <w:rPr>
      <w:vertAlign w:val="superscript"/>
    </w:rPr>
  </w:style>
  <w:style w:type="character" w:customStyle="1" w:styleId="berschrift2Zchn">
    <w:name w:val="Überschrift 2 Zchn"/>
    <w:basedOn w:val="Absatz-Standardschriftart"/>
    <w:link w:val="berschrift2"/>
    <w:uiPriority w:val="9"/>
    <w:rsid w:val="00375EAB"/>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rsid w:val="00673CE1"/>
    <w:pPr>
      <w:spacing w:before="100" w:beforeAutospacing="1" w:after="100" w:afterAutospacing="1" w:line="360" w:lineRule="exact"/>
    </w:pPr>
    <w:rPr>
      <w:rFonts w:ascii="Times New Roman" w:eastAsia="Times New Roman" w:hAnsi="Times New Roman" w:cs="Times New Roman"/>
      <w:szCs w:val="20"/>
      <w:lang w:val="de-DE" w:eastAsia="de-DE"/>
    </w:rPr>
  </w:style>
  <w:style w:type="paragraph" w:customStyle="1" w:styleId="Abb">
    <w:name w:val="Abb"/>
    <w:basedOn w:val="Standard"/>
    <w:next w:val="Standard"/>
    <w:rsid w:val="00582F4A"/>
    <w:pPr>
      <w:spacing w:before="120" w:after="60" w:line="240" w:lineRule="atLeast"/>
      <w:ind w:left="1588" w:hanging="1304"/>
    </w:pPr>
    <w:rPr>
      <w:rFonts w:eastAsia="Times New Roman" w:cs="Times New Roman"/>
      <w:sz w:val="24"/>
      <w:szCs w:val="20"/>
      <w:lang w:val="de-DE" w:eastAsia="de-DE"/>
    </w:rPr>
  </w:style>
  <w:style w:type="paragraph" w:customStyle="1" w:styleId="Tab">
    <w:name w:val="Tab"/>
    <w:basedOn w:val="Standard"/>
    <w:next w:val="Standard"/>
    <w:rsid w:val="00582F4A"/>
    <w:pPr>
      <w:keepNext/>
      <w:spacing w:before="180" w:after="120" w:line="240" w:lineRule="atLeast"/>
      <w:ind w:left="1588" w:hanging="1304"/>
    </w:pPr>
    <w:rPr>
      <w:rFonts w:eastAsia="Times New Roman" w:cs="Times New Roman"/>
      <w:sz w:val="24"/>
      <w:szCs w:val="20"/>
      <w:lang w:val="de-DE" w:eastAsia="de-DE"/>
    </w:rPr>
  </w:style>
  <w:style w:type="paragraph" w:styleId="Textkrper">
    <w:name w:val="Body Text"/>
    <w:basedOn w:val="Standard"/>
    <w:link w:val="TextkrperZchn"/>
    <w:semiHidden/>
    <w:rsid w:val="003707DC"/>
    <w:pPr>
      <w:widowControl w:val="0"/>
      <w:spacing w:before="60" w:after="0" w:line="360" w:lineRule="exact"/>
    </w:pPr>
    <w:rPr>
      <w:rFonts w:eastAsia="Times New Roman" w:cs="Times New Roman"/>
      <w:szCs w:val="20"/>
      <w:lang w:val="de-DE" w:eastAsia="de-DE"/>
    </w:rPr>
  </w:style>
  <w:style w:type="character" w:customStyle="1" w:styleId="TextkrperZchn">
    <w:name w:val="Textkörper Zchn"/>
    <w:basedOn w:val="Absatz-Standardschriftart"/>
    <w:link w:val="Textkrper"/>
    <w:semiHidden/>
    <w:rsid w:val="003707DC"/>
    <w:rPr>
      <w:rFonts w:ascii="Arial" w:eastAsia="Times New Roman" w:hAnsi="Arial" w:cs="Times New Roman"/>
      <w:szCs w:val="20"/>
      <w:lang w:val="de-DE" w:eastAsia="de-DE"/>
    </w:rPr>
  </w:style>
  <w:style w:type="paragraph" w:styleId="Textkrper-Zeileneinzug">
    <w:name w:val="Body Text Indent"/>
    <w:basedOn w:val="Standard"/>
    <w:link w:val="Textkrper-ZeileneinzugZchn"/>
    <w:uiPriority w:val="99"/>
    <w:semiHidden/>
    <w:unhideWhenUsed/>
    <w:rsid w:val="003707DC"/>
    <w:pPr>
      <w:spacing w:after="120"/>
      <w:ind w:left="283"/>
    </w:pPr>
  </w:style>
  <w:style w:type="character" w:customStyle="1" w:styleId="Textkrper-ZeileneinzugZchn">
    <w:name w:val="Textkörper-Zeileneinzug Zchn"/>
    <w:basedOn w:val="Absatz-Standardschriftart"/>
    <w:link w:val="Textkrper-Zeileneinzug"/>
    <w:uiPriority w:val="99"/>
    <w:semiHidden/>
    <w:rsid w:val="003707DC"/>
    <w:rPr>
      <w:rFonts w:ascii="Arial" w:hAnsi="Arial"/>
    </w:rPr>
  </w:style>
  <w:style w:type="character" w:styleId="Kommentarzeichen">
    <w:name w:val="annotation reference"/>
    <w:basedOn w:val="Absatz-Standardschriftart"/>
    <w:uiPriority w:val="99"/>
    <w:semiHidden/>
    <w:unhideWhenUsed/>
    <w:rsid w:val="00341DF2"/>
    <w:rPr>
      <w:sz w:val="16"/>
      <w:szCs w:val="16"/>
    </w:rPr>
  </w:style>
  <w:style w:type="paragraph" w:styleId="Kommentartext">
    <w:name w:val="annotation text"/>
    <w:basedOn w:val="Standard"/>
    <w:link w:val="KommentartextZchn"/>
    <w:uiPriority w:val="99"/>
    <w:semiHidden/>
    <w:unhideWhenUsed/>
    <w:rsid w:val="00341D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1DF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41DF2"/>
    <w:rPr>
      <w:b/>
      <w:bCs/>
    </w:rPr>
  </w:style>
  <w:style w:type="character" w:customStyle="1" w:styleId="KommentarthemaZchn">
    <w:name w:val="Kommentarthema Zchn"/>
    <w:basedOn w:val="KommentartextZchn"/>
    <w:link w:val="Kommentarthema"/>
    <w:uiPriority w:val="99"/>
    <w:semiHidden/>
    <w:rsid w:val="00341DF2"/>
    <w:rPr>
      <w:rFonts w:ascii="Arial" w:hAnsi="Arial"/>
      <w:b/>
      <w:bCs/>
      <w:sz w:val="20"/>
      <w:szCs w:val="20"/>
    </w:rPr>
  </w:style>
  <w:style w:type="character" w:customStyle="1" w:styleId="content">
    <w:name w:val="content"/>
    <w:basedOn w:val="Absatz-Standardschriftart"/>
    <w:rsid w:val="00341DF2"/>
  </w:style>
  <w:style w:type="paragraph" w:styleId="berarbeitung">
    <w:name w:val="Revision"/>
    <w:hidden/>
    <w:uiPriority w:val="99"/>
    <w:semiHidden/>
    <w:rsid w:val="002F0F55"/>
    <w:pPr>
      <w:spacing w:after="0" w:line="240" w:lineRule="auto"/>
    </w:pPr>
    <w:rPr>
      <w:rFonts w:ascii="Arial" w:hAnsi="Arial"/>
    </w:rPr>
  </w:style>
  <w:style w:type="paragraph" w:customStyle="1" w:styleId="bodytext">
    <w:name w:val="bodytext"/>
    <w:basedOn w:val="Standard"/>
    <w:rsid w:val="00276380"/>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0D7138"/>
    <w:rPr>
      <w:color w:val="605E5C"/>
      <w:shd w:val="clear" w:color="auto" w:fill="E1DFDD"/>
    </w:rPr>
  </w:style>
  <w:style w:type="character" w:styleId="NichtaufgelsteErwhnung">
    <w:name w:val="Unresolved Mention"/>
    <w:basedOn w:val="Absatz-Standardschriftart"/>
    <w:uiPriority w:val="99"/>
    <w:semiHidden/>
    <w:unhideWhenUsed/>
    <w:rsid w:val="00BF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415">
      <w:bodyDiv w:val="1"/>
      <w:marLeft w:val="0"/>
      <w:marRight w:val="0"/>
      <w:marTop w:val="0"/>
      <w:marBottom w:val="0"/>
      <w:divBdr>
        <w:top w:val="none" w:sz="0" w:space="0" w:color="auto"/>
        <w:left w:val="none" w:sz="0" w:space="0" w:color="auto"/>
        <w:bottom w:val="none" w:sz="0" w:space="0" w:color="auto"/>
        <w:right w:val="none" w:sz="0" w:space="0" w:color="auto"/>
      </w:divBdr>
      <w:divsChild>
        <w:div w:id="644774757">
          <w:marLeft w:val="0"/>
          <w:marRight w:val="0"/>
          <w:marTop w:val="0"/>
          <w:marBottom w:val="0"/>
          <w:divBdr>
            <w:top w:val="none" w:sz="0" w:space="0" w:color="auto"/>
            <w:left w:val="none" w:sz="0" w:space="0" w:color="auto"/>
            <w:bottom w:val="none" w:sz="0" w:space="0" w:color="auto"/>
            <w:right w:val="none" w:sz="0" w:space="0" w:color="auto"/>
          </w:divBdr>
        </w:div>
      </w:divsChild>
    </w:div>
    <w:div w:id="290089031">
      <w:bodyDiv w:val="1"/>
      <w:marLeft w:val="0"/>
      <w:marRight w:val="0"/>
      <w:marTop w:val="0"/>
      <w:marBottom w:val="0"/>
      <w:divBdr>
        <w:top w:val="none" w:sz="0" w:space="0" w:color="auto"/>
        <w:left w:val="none" w:sz="0" w:space="0" w:color="auto"/>
        <w:bottom w:val="none" w:sz="0" w:space="0" w:color="auto"/>
        <w:right w:val="none" w:sz="0" w:space="0" w:color="auto"/>
      </w:divBdr>
      <w:divsChild>
        <w:div w:id="1090464729">
          <w:marLeft w:val="0"/>
          <w:marRight w:val="0"/>
          <w:marTop w:val="0"/>
          <w:marBottom w:val="0"/>
          <w:divBdr>
            <w:top w:val="none" w:sz="0" w:space="0" w:color="auto"/>
            <w:left w:val="none" w:sz="0" w:space="0" w:color="auto"/>
            <w:bottom w:val="none" w:sz="0" w:space="0" w:color="auto"/>
            <w:right w:val="none" w:sz="0" w:space="0" w:color="auto"/>
          </w:divBdr>
        </w:div>
        <w:div w:id="933635148">
          <w:marLeft w:val="0"/>
          <w:marRight w:val="0"/>
          <w:marTop w:val="0"/>
          <w:marBottom w:val="0"/>
          <w:divBdr>
            <w:top w:val="none" w:sz="0" w:space="0" w:color="auto"/>
            <w:left w:val="none" w:sz="0" w:space="0" w:color="auto"/>
            <w:bottom w:val="none" w:sz="0" w:space="0" w:color="auto"/>
            <w:right w:val="none" w:sz="0" w:space="0" w:color="auto"/>
          </w:divBdr>
        </w:div>
      </w:divsChild>
    </w:div>
    <w:div w:id="465777939">
      <w:bodyDiv w:val="1"/>
      <w:marLeft w:val="0"/>
      <w:marRight w:val="0"/>
      <w:marTop w:val="0"/>
      <w:marBottom w:val="0"/>
      <w:divBdr>
        <w:top w:val="none" w:sz="0" w:space="0" w:color="auto"/>
        <w:left w:val="none" w:sz="0" w:space="0" w:color="auto"/>
        <w:bottom w:val="none" w:sz="0" w:space="0" w:color="auto"/>
        <w:right w:val="none" w:sz="0" w:space="0" w:color="auto"/>
      </w:divBdr>
    </w:div>
    <w:div w:id="628320782">
      <w:bodyDiv w:val="1"/>
      <w:marLeft w:val="0"/>
      <w:marRight w:val="0"/>
      <w:marTop w:val="0"/>
      <w:marBottom w:val="0"/>
      <w:divBdr>
        <w:top w:val="none" w:sz="0" w:space="0" w:color="auto"/>
        <w:left w:val="none" w:sz="0" w:space="0" w:color="auto"/>
        <w:bottom w:val="none" w:sz="0" w:space="0" w:color="auto"/>
        <w:right w:val="none" w:sz="0" w:space="0" w:color="auto"/>
      </w:divBdr>
      <w:divsChild>
        <w:div w:id="1380780093">
          <w:marLeft w:val="0"/>
          <w:marRight w:val="0"/>
          <w:marTop w:val="0"/>
          <w:marBottom w:val="0"/>
          <w:divBdr>
            <w:top w:val="none" w:sz="0" w:space="0" w:color="auto"/>
            <w:left w:val="none" w:sz="0" w:space="0" w:color="auto"/>
            <w:bottom w:val="none" w:sz="0" w:space="0" w:color="auto"/>
            <w:right w:val="none" w:sz="0" w:space="0" w:color="auto"/>
          </w:divBdr>
        </w:div>
      </w:divsChild>
    </w:div>
    <w:div w:id="691417092">
      <w:bodyDiv w:val="1"/>
      <w:marLeft w:val="0"/>
      <w:marRight w:val="0"/>
      <w:marTop w:val="0"/>
      <w:marBottom w:val="0"/>
      <w:divBdr>
        <w:top w:val="none" w:sz="0" w:space="0" w:color="auto"/>
        <w:left w:val="none" w:sz="0" w:space="0" w:color="auto"/>
        <w:bottom w:val="none" w:sz="0" w:space="0" w:color="auto"/>
        <w:right w:val="none" w:sz="0" w:space="0" w:color="auto"/>
      </w:divBdr>
    </w:div>
    <w:div w:id="858279667">
      <w:bodyDiv w:val="1"/>
      <w:marLeft w:val="0"/>
      <w:marRight w:val="0"/>
      <w:marTop w:val="0"/>
      <w:marBottom w:val="0"/>
      <w:divBdr>
        <w:top w:val="none" w:sz="0" w:space="0" w:color="auto"/>
        <w:left w:val="none" w:sz="0" w:space="0" w:color="auto"/>
        <w:bottom w:val="none" w:sz="0" w:space="0" w:color="auto"/>
        <w:right w:val="none" w:sz="0" w:space="0" w:color="auto"/>
      </w:divBdr>
      <w:divsChild>
        <w:div w:id="1635912005">
          <w:marLeft w:val="0"/>
          <w:marRight w:val="0"/>
          <w:marTop w:val="0"/>
          <w:marBottom w:val="0"/>
          <w:divBdr>
            <w:top w:val="none" w:sz="0" w:space="0" w:color="auto"/>
            <w:left w:val="none" w:sz="0" w:space="0" w:color="auto"/>
            <w:bottom w:val="none" w:sz="0" w:space="0" w:color="auto"/>
            <w:right w:val="none" w:sz="0" w:space="0" w:color="auto"/>
          </w:divBdr>
        </w:div>
      </w:divsChild>
    </w:div>
    <w:div w:id="936838377">
      <w:bodyDiv w:val="1"/>
      <w:marLeft w:val="0"/>
      <w:marRight w:val="0"/>
      <w:marTop w:val="0"/>
      <w:marBottom w:val="0"/>
      <w:divBdr>
        <w:top w:val="none" w:sz="0" w:space="0" w:color="auto"/>
        <w:left w:val="none" w:sz="0" w:space="0" w:color="auto"/>
        <w:bottom w:val="none" w:sz="0" w:space="0" w:color="auto"/>
        <w:right w:val="none" w:sz="0" w:space="0" w:color="auto"/>
      </w:divBdr>
      <w:divsChild>
        <w:div w:id="1469010818">
          <w:marLeft w:val="0"/>
          <w:marRight w:val="0"/>
          <w:marTop w:val="0"/>
          <w:marBottom w:val="0"/>
          <w:divBdr>
            <w:top w:val="none" w:sz="0" w:space="0" w:color="auto"/>
            <w:left w:val="none" w:sz="0" w:space="0" w:color="auto"/>
            <w:bottom w:val="none" w:sz="0" w:space="0" w:color="auto"/>
            <w:right w:val="none" w:sz="0" w:space="0" w:color="auto"/>
          </w:divBdr>
        </w:div>
      </w:divsChild>
    </w:div>
    <w:div w:id="1087965150">
      <w:bodyDiv w:val="1"/>
      <w:marLeft w:val="0"/>
      <w:marRight w:val="0"/>
      <w:marTop w:val="0"/>
      <w:marBottom w:val="0"/>
      <w:divBdr>
        <w:top w:val="none" w:sz="0" w:space="0" w:color="auto"/>
        <w:left w:val="none" w:sz="0" w:space="0" w:color="auto"/>
        <w:bottom w:val="none" w:sz="0" w:space="0" w:color="auto"/>
        <w:right w:val="none" w:sz="0" w:space="0" w:color="auto"/>
      </w:divBdr>
      <w:divsChild>
        <w:div w:id="1709332671">
          <w:marLeft w:val="0"/>
          <w:marRight w:val="0"/>
          <w:marTop w:val="0"/>
          <w:marBottom w:val="0"/>
          <w:divBdr>
            <w:top w:val="none" w:sz="0" w:space="0" w:color="auto"/>
            <w:left w:val="none" w:sz="0" w:space="0" w:color="auto"/>
            <w:bottom w:val="none" w:sz="0" w:space="0" w:color="auto"/>
            <w:right w:val="none" w:sz="0" w:space="0" w:color="auto"/>
          </w:divBdr>
        </w:div>
      </w:divsChild>
    </w:div>
    <w:div w:id="1309476968">
      <w:bodyDiv w:val="1"/>
      <w:marLeft w:val="0"/>
      <w:marRight w:val="0"/>
      <w:marTop w:val="0"/>
      <w:marBottom w:val="0"/>
      <w:divBdr>
        <w:top w:val="none" w:sz="0" w:space="0" w:color="auto"/>
        <w:left w:val="none" w:sz="0" w:space="0" w:color="auto"/>
        <w:bottom w:val="none" w:sz="0" w:space="0" w:color="auto"/>
        <w:right w:val="none" w:sz="0" w:space="0" w:color="auto"/>
      </w:divBdr>
    </w:div>
    <w:div w:id="1332180219">
      <w:bodyDiv w:val="1"/>
      <w:marLeft w:val="0"/>
      <w:marRight w:val="0"/>
      <w:marTop w:val="0"/>
      <w:marBottom w:val="0"/>
      <w:divBdr>
        <w:top w:val="none" w:sz="0" w:space="0" w:color="auto"/>
        <w:left w:val="none" w:sz="0" w:space="0" w:color="auto"/>
        <w:bottom w:val="none" w:sz="0" w:space="0" w:color="auto"/>
        <w:right w:val="none" w:sz="0" w:space="0" w:color="auto"/>
      </w:divBdr>
    </w:div>
    <w:div w:id="1420641734">
      <w:bodyDiv w:val="1"/>
      <w:marLeft w:val="0"/>
      <w:marRight w:val="0"/>
      <w:marTop w:val="0"/>
      <w:marBottom w:val="0"/>
      <w:divBdr>
        <w:top w:val="none" w:sz="0" w:space="0" w:color="auto"/>
        <w:left w:val="none" w:sz="0" w:space="0" w:color="auto"/>
        <w:bottom w:val="none" w:sz="0" w:space="0" w:color="auto"/>
        <w:right w:val="none" w:sz="0" w:space="0" w:color="auto"/>
      </w:divBdr>
      <w:divsChild>
        <w:div w:id="238902795">
          <w:marLeft w:val="0"/>
          <w:marRight w:val="0"/>
          <w:marTop w:val="0"/>
          <w:marBottom w:val="0"/>
          <w:divBdr>
            <w:top w:val="none" w:sz="0" w:space="0" w:color="auto"/>
            <w:left w:val="none" w:sz="0" w:space="0" w:color="auto"/>
            <w:bottom w:val="none" w:sz="0" w:space="0" w:color="auto"/>
            <w:right w:val="none" w:sz="0" w:space="0" w:color="auto"/>
          </w:divBdr>
        </w:div>
        <w:div w:id="2042823724">
          <w:marLeft w:val="0"/>
          <w:marRight w:val="0"/>
          <w:marTop w:val="0"/>
          <w:marBottom w:val="0"/>
          <w:divBdr>
            <w:top w:val="none" w:sz="0" w:space="0" w:color="auto"/>
            <w:left w:val="none" w:sz="0" w:space="0" w:color="auto"/>
            <w:bottom w:val="none" w:sz="0" w:space="0" w:color="auto"/>
            <w:right w:val="none" w:sz="0" w:space="0" w:color="auto"/>
          </w:divBdr>
        </w:div>
        <w:div w:id="382796659">
          <w:marLeft w:val="0"/>
          <w:marRight w:val="0"/>
          <w:marTop w:val="0"/>
          <w:marBottom w:val="0"/>
          <w:divBdr>
            <w:top w:val="none" w:sz="0" w:space="0" w:color="auto"/>
            <w:left w:val="none" w:sz="0" w:space="0" w:color="auto"/>
            <w:bottom w:val="none" w:sz="0" w:space="0" w:color="auto"/>
            <w:right w:val="none" w:sz="0" w:space="0" w:color="auto"/>
          </w:divBdr>
        </w:div>
      </w:divsChild>
    </w:div>
    <w:div w:id="1623683464">
      <w:bodyDiv w:val="1"/>
      <w:marLeft w:val="0"/>
      <w:marRight w:val="0"/>
      <w:marTop w:val="0"/>
      <w:marBottom w:val="0"/>
      <w:divBdr>
        <w:top w:val="none" w:sz="0" w:space="0" w:color="auto"/>
        <w:left w:val="none" w:sz="0" w:space="0" w:color="auto"/>
        <w:bottom w:val="none" w:sz="0" w:space="0" w:color="auto"/>
        <w:right w:val="none" w:sz="0" w:space="0" w:color="auto"/>
      </w:divBdr>
    </w:div>
    <w:div w:id="1625647967">
      <w:bodyDiv w:val="1"/>
      <w:marLeft w:val="0"/>
      <w:marRight w:val="0"/>
      <w:marTop w:val="0"/>
      <w:marBottom w:val="0"/>
      <w:divBdr>
        <w:top w:val="none" w:sz="0" w:space="0" w:color="auto"/>
        <w:left w:val="none" w:sz="0" w:space="0" w:color="auto"/>
        <w:bottom w:val="none" w:sz="0" w:space="0" w:color="auto"/>
        <w:right w:val="none" w:sz="0" w:space="0" w:color="auto"/>
      </w:divBdr>
    </w:div>
    <w:div w:id="1853571344">
      <w:bodyDiv w:val="1"/>
      <w:marLeft w:val="0"/>
      <w:marRight w:val="0"/>
      <w:marTop w:val="0"/>
      <w:marBottom w:val="0"/>
      <w:divBdr>
        <w:top w:val="none" w:sz="0" w:space="0" w:color="auto"/>
        <w:left w:val="none" w:sz="0" w:space="0" w:color="auto"/>
        <w:bottom w:val="none" w:sz="0" w:space="0" w:color="auto"/>
        <w:right w:val="none" w:sz="0" w:space="0" w:color="auto"/>
      </w:divBdr>
      <w:divsChild>
        <w:div w:id="551771015">
          <w:marLeft w:val="0"/>
          <w:marRight w:val="0"/>
          <w:marTop w:val="0"/>
          <w:marBottom w:val="0"/>
          <w:divBdr>
            <w:top w:val="none" w:sz="0" w:space="0" w:color="auto"/>
            <w:left w:val="none" w:sz="0" w:space="0" w:color="auto"/>
            <w:bottom w:val="none" w:sz="0" w:space="0" w:color="auto"/>
            <w:right w:val="none" w:sz="0" w:space="0" w:color="auto"/>
          </w:divBdr>
        </w:div>
      </w:divsChild>
    </w:div>
    <w:div w:id="2127772262">
      <w:bodyDiv w:val="1"/>
      <w:marLeft w:val="0"/>
      <w:marRight w:val="0"/>
      <w:marTop w:val="0"/>
      <w:marBottom w:val="0"/>
      <w:divBdr>
        <w:top w:val="none" w:sz="0" w:space="0" w:color="auto"/>
        <w:left w:val="none" w:sz="0" w:space="0" w:color="auto"/>
        <w:bottom w:val="none" w:sz="0" w:space="0" w:color="auto"/>
        <w:right w:val="none" w:sz="0" w:space="0" w:color="auto"/>
      </w:divBdr>
      <w:divsChild>
        <w:div w:id="1415515389">
          <w:marLeft w:val="0"/>
          <w:marRight w:val="0"/>
          <w:marTop w:val="0"/>
          <w:marBottom w:val="0"/>
          <w:divBdr>
            <w:top w:val="none" w:sz="0" w:space="0" w:color="auto"/>
            <w:left w:val="none" w:sz="0" w:space="0" w:color="auto"/>
            <w:bottom w:val="none" w:sz="0" w:space="0" w:color="auto"/>
            <w:right w:val="none" w:sz="0" w:space="0" w:color="auto"/>
          </w:divBdr>
        </w:div>
        <w:div w:id="106352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ku.ac.at/fileadmin/data/H05000/H11100/_TEMP_/Abschlussarbeiten/Masterarbeiten/MA_DE_Vorlage.docx" TargetMode="External"/><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oku.ac.at/studienservices/themen/infos-studienabschluss/studienabschluss-von-masterstudien/studienabschluss-von-boku-masterstudien/" TargetMode="External"/><Relationship Id="rId3" Type="http://schemas.openxmlformats.org/officeDocument/2006/relationships/hyperlink" Target="http://www.boku.ac.at/studienservices/themen/infos-studienabschluss/" TargetMode="External"/><Relationship Id="rId7" Type="http://schemas.openxmlformats.org/officeDocument/2006/relationships/hyperlink" Target="https://boku.ac.at/fileadmin/data/H03000/H85000/H85600/DA/Poster_Vorlage_Okt_2022.pptx" TargetMode="External"/><Relationship Id="rId2" Type="http://schemas.openxmlformats.org/officeDocument/2006/relationships/hyperlink" Target="https://oeawi.at/wp-content/uploads/2018/09/OeAWI_Brosch%C3%BCre_Web_2019.pdf" TargetMode="External"/><Relationship Id="rId1" Type="http://schemas.openxmlformats.org/officeDocument/2006/relationships/hyperlink" Target="https://boku.ac.at/fileadmin/data/H01000/mitteilungsblatt/MB_2018_19/MB09/Satzung_10.04.2019.pdf" TargetMode="External"/><Relationship Id="rId6" Type="http://schemas.openxmlformats.org/officeDocument/2006/relationships/hyperlink" Target="https://boku.ac.at/studienservices/themen/infos-studienabschluss/studienabschluss-von-masterstudien/studienabschluss-von-boku-masterstudien/" TargetMode="External"/><Relationship Id="rId11" Type="http://schemas.openxmlformats.org/officeDocument/2006/relationships/hyperlink" Target="http://www.boku.ac.at/studienservices/themen/infos-studienabschluss/studienabschluss-von-masterstudien/" TargetMode="External"/><Relationship Id="rId5" Type="http://schemas.openxmlformats.org/officeDocument/2006/relationships/hyperlink" Target="http://www.boku.ac.at/studienservices/themen/infos-studienabschluss/abschlussarbeiten/masterarbeiten/" TargetMode="External"/><Relationship Id="rId10" Type="http://schemas.openxmlformats.org/officeDocument/2006/relationships/hyperlink" Target="https://boku.ac.at/boku-it/themen/teach-learn/studium-meldung-weitermeldung-abschluss/abschlussarbeiten-abstracts-erfassung" TargetMode="External"/><Relationship Id="rId4" Type="http://schemas.openxmlformats.org/officeDocument/2006/relationships/hyperlink" Target="https://boku.ac.at/rali/verkehr/lehre-informationen-und-richtlinien/masterarbeiten-informationen" TargetMode="External"/><Relationship Id="rId9" Type="http://schemas.openxmlformats.org/officeDocument/2006/relationships/hyperlink" Target="https://boku.ac.at/studienservices/themen/infos-studienabschluss/studienabschluss-von-masterstudien/studienabschluss-von-boku-masterstudi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C030-B7D9-4DF9-A56A-25EAB1E7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4640</Words>
  <Characters>29232</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Aschauer</dc:creator>
  <cp:lastModifiedBy>Raphael Trauner</cp:lastModifiedBy>
  <cp:revision>2</cp:revision>
  <cp:lastPrinted>2021-08-26T08:33:00Z</cp:lastPrinted>
  <dcterms:created xsi:type="dcterms:W3CDTF">2024-03-20T09:12:00Z</dcterms:created>
  <dcterms:modified xsi:type="dcterms:W3CDTF">2024-03-20T09:12:00Z</dcterms:modified>
</cp:coreProperties>
</file>