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DD487" w14:textId="6C929E76" w:rsidR="006175C0" w:rsidRPr="006175C0" w:rsidRDefault="006175C0" w:rsidP="006175C0">
      <w:pPr>
        <w:spacing w:line="276" w:lineRule="auto"/>
        <w:jc w:val="left"/>
        <w:rPr>
          <w:rFonts w:asciiTheme="majorHAnsi" w:hAnsiTheme="majorHAnsi"/>
          <w:b/>
          <w:bCs/>
          <w:sz w:val="32"/>
          <w:szCs w:val="32"/>
        </w:rPr>
      </w:pPr>
      <w:bookmarkStart w:id="0" w:name="_Hlk208223951"/>
      <w:r w:rsidRPr="006175C0">
        <w:rPr>
          <w:rFonts w:asciiTheme="majorHAnsi" w:hAnsiTheme="majorHAnsi"/>
          <w:b/>
          <w:bCs/>
          <w:sz w:val="32"/>
          <w:szCs w:val="32"/>
        </w:rPr>
        <w:t xml:space="preserve">Akzeptanz von Käsealternativen aus Präzisionsfermentation bei urbanen Konsument*innen der Generation Z </w:t>
      </w:r>
      <w:r>
        <w:rPr>
          <w:rFonts w:asciiTheme="majorHAnsi" w:hAnsiTheme="majorHAnsi"/>
          <w:b/>
          <w:bCs/>
          <w:sz w:val="32"/>
          <w:szCs w:val="32"/>
        </w:rPr>
        <w:t>–</w:t>
      </w:r>
      <w:r w:rsidRPr="006175C0">
        <w:rPr>
          <w:rFonts w:asciiTheme="majorHAnsi" w:hAnsiTheme="majorHAnsi"/>
          <w:b/>
          <w:bCs/>
          <w:sz w:val="32"/>
          <w:szCs w:val="32"/>
        </w:rPr>
        <w:t xml:space="preserve"> Einfluss von ausgewählten produktbezogenen und psychologischen Faktoren</w:t>
      </w:r>
    </w:p>
    <w:bookmarkEnd w:id="0"/>
    <w:p w14:paraId="3DBE4524" w14:textId="5DC68F48" w:rsidR="006175C0" w:rsidRDefault="006175C0" w:rsidP="006175C0">
      <w:pPr>
        <w:spacing w:after="0"/>
        <w:jc w:val="left"/>
        <w:rPr>
          <w:rFonts w:cs="Arial"/>
          <w:szCs w:val="22"/>
        </w:rPr>
      </w:pPr>
      <w:r w:rsidRPr="006175C0">
        <w:rPr>
          <w:rFonts w:cs="Arial"/>
          <w:szCs w:val="22"/>
        </w:rPr>
        <w:t>Oktober</w:t>
      </w:r>
      <w:r>
        <w:rPr>
          <w:rFonts w:cs="Arial"/>
          <w:szCs w:val="22"/>
        </w:rPr>
        <w:t xml:space="preserve"> 2025</w:t>
      </w:r>
    </w:p>
    <w:p w14:paraId="0854BD89" w14:textId="1FBF69B3" w:rsidR="006175C0" w:rsidRPr="006175C0" w:rsidRDefault="006175C0" w:rsidP="006175C0">
      <w:pPr>
        <w:spacing w:after="0"/>
        <w:jc w:val="left"/>
        <w:rPr>
          <w:rFonts w:cs="Arial"/>
          <w:szCs w:val="22"/>
        </w:rPr>
      </w:pPr>
      <w:r>
        <w:rPr>
          <w:rFonts w:cs="Arial"/>
          <w:szCs w:val="22"/>
        </w:rPr>
        <w:t>Autor: Felix Johannes Hörmann</w:t>
      </w:r>
    </w:p>
    <w:p w14:paraId="37AF5E6F" w14:textId="25739786" w:rsidR="00C8367E" w:rsidRDefault="006175C0" w:rsidP="006175C0">
      <w:pPr>
        <w:spacing w:after="0"/>
        <w:jc w:val="left"/>
        <w:rPr>
          <w:rFonts w:cs="Arial"/>
          <w:szCs w:val="22"/>
        </w:rPr>
      </w:pPr>
      <w:r>
        <w:rPr>
          <w:rFonts w:cs="Arial"/>
          <w:szCs w:val="22"/>
        </w:rPr>
        <w:t>Betreuerin:</w:t>
      </w:r>
      <w:r w:rsidRPr="006175C0">
        <w:rPr>
          <w:rFonts w:cs="Arial"/>
          <w:szCs w:val="22"/>
        </w:rPr>
        <w:t xml:space="preserve"> Petra </w:t>
      </w:r>
      <w:proofErr w:type="spellStart"/>
      <w:r w:rsidRPr="006175C0">
        <w:rPr>
          <w:rFonts w:cs="Arial"/>
          <w:szCs w:val="22"/>
        </w:rPr>
        <w:t>Riefler</w:t>
      </w:r>
      <w:proofErr w:type="spellEnd"/>
    </w:p>
    <w:p w14:paraId="3B3E4353" w14:textId="77777777" w:rsidR="00C8367E" w:rsidRPr="00C8367E" w:rsidRDefault="00C8367E" w:rsidP="006175C0">
      <w:pPr>
        <w:spacing w:after="0"/>
        <w:jc w:val="left"/>
        <w:rPr>
          <w:rFonts w:cs="Arial"/>
          <w:szCs w:val="22"/>
        </w:rPr>
      </w:pPr>
    </w:p>
    <w:p w14:paraId="6A624667" w14:textId="3F84D77F" w:rsidR="00C8367E" w:rsidRPr="00C516BB" w:rsidRDefault="00C8367E" w:rsidP="006175C0">
      <w:pPr>
        <w:spacing w:after="0"/>
        <w:jc w:val="left"/>
        <w:rPr>
          <w:rFonts w:asciiTheme="majorHAnsi" w:hAnsiTheme="majorHAnsi"/>
          <w:b/>
          <w:bCs/>
          <w:sz w:val="28"/>
          <w:szCs w:val="28"/>
        </w:rPr>
      </w:pPr>
      <w:r w:rsidRPr="00C516BB">
        <w:rPr>
          <w:rFonts w:asciiTheme="majorHAnsi" w:hAnsiTheme="majorHAnsi"/>
          <w:b/>
          <w:bCs/>
          <w:sz w:val="28"/>
          <w:szCs w:val="28"/>
        </w:rPr>
        <w:t>Kurzfassung</w:t>
      </w:r>
    </w:p>
    <w:p w14:paraId="67F3B0D0" w14:textId="77777777" w:rsidR="00C8367E" w:rsidRDefault="00C8367E" w:rsidP="00C8367E">
      <w:r>
        <w:t xml:space="preserve">Die weltweit steigende Nachfrage nach Milchproteinen stellt eine große Herausforderung für eine ökologisch nachhaltige Lebensmittelproduktion innerhalb der planetarischen Grenzen dar. Die Präzisionsfermentation bietet eine technische Lösung, indem sie mithilfe von gentechnisch veränderten Mikroorganismen Milchproteine herstellt, ohne dabei auf Tiere angewiesen zu sein. Dieses biotechnologische Verfahren ermöglicht die Entwicklung von Käsealternativen, die den Geschmack, die Textur und die Funktionalität von herkömmlichem Käse nachahmen und gleichzeitig die Umweltbelastungen erheblich reduzieren können. Für einen erfolgreichen Markteintritt dieser Innovation spielt die Akzeptanz von Verbraucher*innen der Generation Z eine entscheidende Rolle, da diese Altersgruppe ein wichtiger Treiber für zukünftige Lebensmitteltrends ist. </w:t>
      </w:r>
    </w:p>
    <w:p w14:paraId="206DBFF8" w14:textId="77777777" w:rsidR="00C8367E" w:rsidRDefault="00C8367E" w:rsidP="00C8367E">
      <w:r>
        <w:t xml:space="preserve">In dieser Masterarbeit wurden 346 Personen im Alter von 16 bis 30 Jahren in Wien (Österreich) befragt, um ihre Bereitschaft zu untersuchen, solche Käsealternativen zu probieren, wobei der Schwerpunkt auf dem Einfluss ausgewählter produktbezogener und psychologischer Faktoren lag. Es wurde eine hohe Akzeptanz bei den Befragten festgestellt: 90,2 % der Teilnehmenden gaben an, dass sie Käsealternativen aus Präzisionsfermentation probieren würden. Eine multiple Regressionsanalyse identifizierte den wahrgenommenen Tierschutzvorteil, eine positive Einstellung gegenüber Gentechnik in der Lebensmittelproduktion, die Vertrautheit mit dem Verfahren und die Konsumhäufigkeit von Käse als positive Prädiktoren für die Probierbereitschaft. Die Lebensmitteltechnologie-Neophobie zeigte einen negativen Einfluss auf die Probierbereitschaft. Darüber hinaus wurden die Teilnehmenden basierend auf ihren Einstellungen mittels einer </w:t>
      </w:r>
      <w:proofErr w:type="spellStart"/>
      <w:r>
        <w:t>Two-Step-Clusteranalyse</w:t>
      </w:r>
      <w:proofErr w:type="spellEnd"/>
      <w:r>
        <w:t xml:space="preserve"> in drei Kund*</w:t>
      </w:r>
      <w:proofErr w:type="spellStart"/>
      <w:r>
        <w:t>innensegmente</w:t>
      </w:r>
      <w:proofErr w:type="spellEnd"/>
      <w:r>
        <w:t xml:space="preserve"> eingeteilt. Insgesamt leistet diese Masterarbeit einen Beitrag zum Verständnis der Einflussfaktoren auf die Akzeptanz von Käsealternativen aus Präzisionsfermentation bei urbanen Konsument*innen der Generation Z.</w:t>
      </w:r>
    </w:p>
    <w:p w14:paraId="28EECDCF" w14:textId="4DFA8FDC" w:rsidR="00C8367E" w:rsidRDefault="00C8367E" w:rsidP="00C8367E">
      <w:r w:rsidRPr="00C8367E">
        <w:rPr>
          <w:b/>
          <w:bCs/>
        </w:rPr>
        <w:t>Schlagwörter:</w:t>
      </w:r>
      <w:r w:rsidRPr="00C8367E">
        <w:t xml:space="preserve"> Präzisionsfermentation, Generation Z, Käsealternativen, Probierbereitschaft, Akzeptanz</w:t>
      </w:r>
    </w:p>
    <w:p w14:paraId="15764F3E" w14:textId="2B391177" w:rsidR="006175C0" w:rsidRPr="00C516BB" w:rsidRDefault="00C8367E">
      <w:pPr>
        <w:rPr>
          <w:rFonts w:asciiTheme="majorHAnsi" w:hAnsiTheme="majorHAnsi"/>
          <w:b/>
          <w:bCs/>
          <w:sz w:val="28"/>
          <w:szCs w:val="28"/>
        </w:rPr>
      </w:pPr>
      <w:r w:rsidRPr="00C516BB">
        <w:rPr>
          <w:rFonts w:asciiTheme="majorHAnsi" w:hAnsiTheme="majorHAnsi"/>
          <w:b/>
          <w:bCs/>
          <w:sz w:val="28"/>
          <w:szCs w:val="28"/>
        </w:rPr>
        <w:lastRenderedPageBreak/>
        <w:t>Abstract</w:t>
      </w:r>
    </w:p>
    <w:p w14:paraId="57FA549F" w14:textId="77777777" w:rsidR="00C8367E" w:rsidRPr="00C8367E" w:rsidRDefault="00C8367E" w:rsidP="00C8367E">
      <w:pPr>
        <w:rPr>
          <w:lang w:val="en-US"/>
        </w:rPr>
      </w:pPr>
      <w:r w:rsidRPr="00C8367E">
        <w:rPr>
          <w:lang w:val="en-US"/>
        </w:rPr>
        <w:t xml:space="preserve">The growing global demand for dairy proteins poses a major challenge for ecologically sustainable food production within planetary boundaries. Precision fermentation offers a technical solution by using genetically modified microorganisms to produce dairy proteins without relying on animals. This biotechnological process enables the development of cheese alternatives that mimic the taste, texture, and functionality of conventional cheese while significantly reducing environmental impacts. For cheese alternatives made from precision fermentation to successfully enter the market, acceptance by Generation Z consumers plays a crucial role, as this age group is an important driver of future food trends. </w:t>
      </w:r>
    </w:p>
    <w:p w14:paraId="7C244B0A" w14:textId="4FD561BB" w:rsidR="00C8367E" w:rsidRPr="00C8367E" w:rsidRDefault="00C8367E" w:rsidP="00C8367E">
      <w:pPr>
        <w:rPr>
          <w:lang w:val="en-US"/>
        </w:rPr>
      </w:pPr>
      <w:r w:rsidRPr="00C8367E">
        <w:rPr>
          <w:lang w:val="en-US"/>
        </w:rPr>
        <w:t>In this master's thesis, 346 individuals aged 16 to 30 were surveyed in Vienna (Austria) to examine their willingness to try such cheese alternatives, with a focus on the influence of selected product-related and psychological factors. A high level of acceptance was found among consumers: 90.2% of participants stated they would try cheese alternatives made from precision fermentation. A multiple regression analysis identified the perceived animal welfare benefit, a positive attitude toward genetic engineering in food production, the familiarity with the process and the frequency of cheese consumption as positive predictors of willingness to try. Food technology neophobia had a negative influence on willingness to try. In addition, participants were divided into three customer segments based on their attitudes using a two-step cluster analysis. Overall, this master's thesis contributes to the understanding of the factors influencing the acceptance of cheese alternatives made from precision fermentation among urban Generation Z consumers.</w:t>
      </w:r>
    </w:p>
    <w:p w14:paraId="0D402878" w14:textId="175FC355" w:rsidR="00C8367E" w:rsidRPr="00C8367E" w:rsidRDefault="00C8367E" w:rsidP="00C8367E">
      <w:pPr>
        <w:rPr>
          <w:lang w:val="en-US"/>
        </w:rPr>
      </w:pPr>
      <w:r w:rsidRPr="00C8367E">
        <w:rPr>
          <w:b/>
          <w:bCs/>
          <w:lang w:val="en-US"/>
        </w:rPr>
        <w:t>Keywords:</w:t>
      </w:r>
      <w:r w:rsidRPr="00C8367E">
        <w:rPr>
          <w:lang w:val="en-US"/>
        </w:rPr>
        <w:t xml:space="preserve"> Precision fermentation, Generation Z, Cheese alternatives, Willingness to try, Acceptance</w:t>
      </w:r>
    </w:p>
    <w:sectPr w:rsidR="00C8367E" w:rsidRPr="00C8367E">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7EA8E" w14:textId="77777777" w:rsidR="00AE672A" w:rsidRDefault="00AE672A" w:rsidP="006175C0">
      <w:pPr>
        <w:spacing w:after="0" w:line="240" w:lineRule="auto"/>
      </w:pPr>
      <w:r>
        <w:separator/>
      </w:r>
    </w:p>
  </w:endnote>
  <w:endnote w:type="continuationSeparator" w:id="0">
    <w:p w14:paraId="20AC3FA3" w14:textId="77777777" w:rsidR="00AE672A" w:rsidRDefault="00AE672A" w:rsidP="00617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99960" w14:textId="77777777" w:rsidR="00AE672A" w:rsidRDefault="00AE672A" w:rsidP="006175C0">
      <w:pPr>
        <w:spacing w:after="0" w:line="240" w:lineRule="auto"/>
      </w:pPr>
      <w:r>
        <w:separator/>
      </w:r>
    </w:p>
  </w:footnote>
  <w:footnote w:type="continuationSeparator" w:id="0">
    <w:p w14:paraId="2371C4AC" w14:textId="77777777" w:rsidR="00AE672A" w:rsidRDefault="00AE672A" w:rsidP="006175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5C0"/>
    <w:rsid w:val="004E4957"/>
    <w:rsid w:val="004E4F89"/>
    <w:rsid w:val="006175C0"/>
    <w:rsid w:val="0067016C"/>
    <w:rsid w:val="00953670"/>
    <w:rsid w:val="00957237"/>
    <w:rsid w:val="00AE672A"/>
    <w:rsid w:val="00B62D83"/>
    <w:rsid w:val="00C516BB"/>
    <w:rsid w:val="00C8367E"/>
    <w:rsid w:val="00D13CB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6067"/>
  <w15:chartTrackingRefBased/>
  <w15:docId w15:val="{4CB558BF-AE60-4226-883D-4D49EF0F3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175C0"/>
    <w:pPr>
      <w:spacing w:after="120" w:line="360" w:lineRule="auto"/>
      <w:jc w:val="both"/>
    </w:pPr>
    <w:rPr>
      <w:rFonts w:ascii="Aptos" w:hAnsi="Aptos" w:cs="Times New Roman"/>
      <w:kern w:val="0"/>
      <w:szCs w:val="24"/>
      <w14:ligatures w14:val="none"/>
    </w:rPr>
  </w:style>
  <w:style w:type="paragraph" w:styleId="berschrift1">
    <w:name w:val="heading 1"/>
    <w:basedOn w:val="Standard"/>
    <w:next w:val="Standard"/>
    <w:link w:val="berschrift1Zchn"/>
    <w:uiPriority w:val="9"/>
    <w:qFormat/>
    <w:rsid w:val="006175C0"/>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berschrift2">
    <w:name w:val="heading 2"/>
    <w:basedOn w:val="Standard"/>
    <w:next w:val="Standard"/>
    <w:link w:val="berschrift2Zchn"/>
    <w:uiPriority w:val="9"/>
    <w:semiHidden/>
    <w:unhideWhenUsed/>
    <w:qFormat/>
    <w:rsid w:val="006175C0"/>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berschrift3">
    <w:name w:val="heading 3"/>
    <w:basedOn w:val="Standard"/>
    <w:next w:val="Standard"/>
    <w:link w:val="berschrift3Zchn"/>
    <w:uiPriority w:val="9"/>
    <w:semiHidden/>
    <w:unhideWhenUsed/>
    <w:qFormat/>
    <w:rsid w:val="006175C0"/>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berschrift4">
    <w:name w:val="heading 4"/>
    <w:basedOn w:val="Standard"/>
    <w:next w:val="Standard"/>
    <w:link w:val="berschrift4Zchn"/>
    <w:uiPriority w:val="9"/>
    <w:semiHidden/>
    <w:unhideWhenUsed/>
    <w:qFormat/>
    <w:rsid w:val="006175C0"/>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4"/>
      <w:szCs w:val="22"/>
      <w14:ligatures w14:val="standardContextual"/>
    </w:rPr>
  </w:style>
  <w:style w:type="paragraph" w:styleId="berschrift5">
    <w:name w:val="heading 5"/>
    <w:basedOn w:val="Standard"/>
    <w:next w:val="Standard"/>
    <w:link w:val="berschrift5Zchn"/>
    <w:uiPriority w:val="9"/>
    <w:semiHidden/>
    <w:unhideWhenUsed/>
    <w:qFormat/>
    <w:rsid w:val="006175C0"/>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4"/>
      <w:szCs w:val="22"/>
      <w14:ligatures w14:val="standardContextual"/>
    </w:rPr>
  </w:style>
  <w:style w:type="paragraph" w:styleId="berschrift6">
    <w:name w:val="heading 6"/>
    <w:basedOn w:val="Standard"/>
    <w:next w:val="Standard"/>
    <w:link w:val="berschrift6Zchn"/>
    <w:uiPriority w:val="9"/>
    <w:semiHidden/>
    <w:unhideWhenUsed/>
    <w:qFormat/>
    <w:rsid w:val="006175C0"/>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4"/>
      <w:szCs w:val="22"/>
      <w14:ligatures w14:val="standardContextual"/>
    </w:rPr>
  </w:style>
  <w:style w:type="paragraph" w:styleId="berschrift7">
    <w:name w:val="heading 7"/>
    <w:basedOn w:val="Standard"/>
    <w:next w:val="Standard"/>
    <w:link w:val="berschrift7Zchn"/>
    <w:uiPriority w:val="9"/>
    <w:semiHidden/>
    <w:unhideWhenUsed/>
    <w:qFormat/>
    <w:rsid w:val="006175C0"/>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4"/>
      <w:szCs w:val="22"/>
      <w14:ligatures w14:val="standardContextual"/>
    </w:rPr>
  </w:style>
  <w:style w:type="paragraph" w:styleId="berschrift8">
    <w:name w:val="heading 8"/>
    <w:basedOn w:val="Standard"/>
    <w:next w:val="Standard"/>
    <w:link w:val="berschrift8Zchn"/>
    <w:uiPriority w:val="9"/>
    <w:semiHidden/>
    <w:unhideWhenUsed/>
    <w:qFormat/>
    <w:rsid w:val="006175C0"/>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4"/>
      <w:szCs w:val="22"/>
      <w14:ligatures w14:val="standardContextual"/>
    </w:rPr>
  </w:style>
  <w:style w:type="paragraph" w:styleId="berschrift9">
    <w:name w:val="heading 9"/>
    <w:basedOn w:val="Standard"/>
    <w:next w:val="Standard"/>
    <w:link w:val="berschrift9Zchn"/>
    <w:uiPriority w:val="9"/>
    <w:semiHidden/>
    <w:unhideWhenUsed/>
    <w:qFormat/>
    <w:rsid w:val="006175C0"/>
    <w:pPr>
      <w:keepNext/>
      <w:keepLines/>
      <w:spacing w:after="0" w:line="259" w:lineRule="auto"/>
      <w:jc w:val="left"/>
      <w:outlineLvl w:val="8"/>
    </w:pPr>
    <w:rPr>
      <w:rFonts w:asciiTheme="minorHAnsi" w:eastAsiaTheme="majorEastAsia" w:hAnsiTheme="minorHAnsi" w:cstheme="majorBidi"/>
      <w:color w:val="272727" w:themeColor="text1" w:themeTint="D8"/>
      <w:kern w:val="2"/>
      <w:sz w:val="24"/>
      <w:szCs w:val="22"/>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175C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175C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175C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175C0"/>
    <w:rPr>
      <w:rFonts w:eastAsiaTheme="majorEastAsia" w:cstheme="majorBidi"/>
      <w:i/>
      <w:iCs/>
      <w:color w:val="0F4761" w:themeColor="accent1" w:themeShade="BF"/>
      <w:sz w:val="24"/>
    </w:rPr>
  </w:style>
  <w:style w:type="character" w:customStyle="1" w:styleId="berschrift5Zchn">
    <w:name w:val="Überschrift 5 Zchn"/>
    <w:basedOn w:val="Absatz-Standardschriftart"/>
    <w:link w:val="berschrift5"/>
    <w:uiPriority w:val="9"/>
    <w:semiHidden/>
    <w:rsid w:val="006175C0"/>
    <w:rPr>
      <w:rFonts w:eastAsiaTheme="majorEastAsia" w:cstheme="majorBidi"/>
      <w:color w:val="0F4761" w:themeColor="accent1" w:themeShade="BF"/>
      <w:sz w:val="24"/>
    </w:rPr>
  </w:style>
  <w:style w:type="character" w:customStyle="1" w:styleId="berschrift6Zchn">
    <w:name w:val="Überschrift 6 Zchn"/>
    <w:basedOn w:val="Absatz-Standardschriftart"/>
    <w:link w:val="berschrift6"/>
    <w:uiPriority w:val="9"/>
    <w:semiHidden/>
    <w:rsid w:val="006175C0"/>
    <w:rPr>
      <w:rFonts w:eastAsiaTheme="majorEastAsia" w:cstheme="majorBidi"/>
      <w:i/>
      <w:iCs/>
      <w:color w:val="595959" w:themeColor="text1" w:themeTint="A6"/>
      <w:sz w:val="24"/>
    </w:rPr>
  </w:style>
  <w:style w:type="character" w:customStyle="1" w:styleId="berschrift7Zchn">
    <w:name w:val="Überschrift 7 Zchn"/>
    <w:basedOn w:val="Absatz-Standardschriftart"/>
    <w:link w:val="berschrift7"/>
    <w:uiPriority w:val="9"/>
    <w:semiHidden/>
    <w:rsid w:val="006175C0"/>
    <w:rPr>
      <w:rFonts w:eastAsiaTheme="majorEastAsia" w:cstheme="majorBidi"/>
      <w:color w:val="595959" w:themeColor="text1" w:themeTint="A6"/>
      <w:sz w:val="24"/>
    </w:rPr>
  </w:style>
  <w:style w:type="character" w:customStyle="1" w:styleId="berschrift8Zchn">
    <w:name w:val="Überschrift 8 Zchn"/>
    <w:basedOn w:val="Absatz-Standardschriftart"/>
    <w:link w:val="berschrift8"/>
    <w:uiPriority w:val="9"/>
    <w:semiHidden/>
    <w:rsid w:val="006175C0"/>
    <w:rPr>
      <w:rFonts w:eastAsiaTheme="majorEastAsia" w:cstheme="majorBidi"/>
      <w:i/>
      <w:iCs/>
      <w:color w:val="272727" w:themeColor="text1" w:themeTint="D8"/>
      <w:sz w:val="24"/>
    </w:rPr>
  </w:style>
  <w:style w:type="character" w:customStyle="1" w:styleId="berschrift9Zchn">
    <w:name w:val="Überschrift 9 Zchn"/>
    <w:basedOn w:val="Absatz-Standardschriftart"/>
    <w:link w:val="berschrift9"/>
    <w:uiPriority w:val="9"/>
    <w:semiHidden/>
    <w:rsid w:val="006175C0"/>
    <w:rPr>
      <w:rFonts w:eastAsiaTheme="majorEastAsia" w:cstheme="majorBidi"/>
      <w:color w:val="272727" w:themeColor="text1" w:themeTint="D8"/>
      <w:sz w:val="24"/>
    </w:rPr>
  </w:style>
  <w:style w:type="paragraph" w:styleId="Titel">
    <w:name w:val="Title"/>
    <w:basedOn w:val="Standard"/>
    <w:next w:val="Standard"/>
    <w:link w:val="TitelZchn"/>
    <w:uiPriority w:val="10"/>
    <w:qFormat/>
    <w:rsid w:val="006175C0"/>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elZchn">
    <w:name w:val="Titel Zchn"/>
    <w:basedOn w:val="Absatz-Standardschriftart"/>
    <w:link w:val="Titel"/>
    <w:uiPriority w:val="10"/>
    <w:rsid w:val="006175C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175C0"/>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UntertitelZchn">
    <w:name w:val="Untertitel Zchn"/>
    <w:basedOn w:val="Absatz-Standardschriftart"/>
    <w:link w:val="Untertitel"/>
    <w:uiPriority w:val="11"/>
    <w:rsid w:val="006175C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175C0"/>
    <w:pPr>
      <w:spacing w:before="160" w:after="160" w:line="259" w:lineRule="auto"/>
      <w:jc w:val="center"/>
    </w:pPr>
    <w:rPr>
      <w:rFonts w:ascii="Times New Roman" w:hAnsi="Times New Roman" w:cstheme="minorBidi"/>
      <w:i/>
      <w:iCs/>
      <w:color w:val="404040" w:themeColor="text1" w:themeTint="BF"/>
      <w:kern w:val="2"/>
      <w:sz w:val="24"/>
      <w:szCs w:val="22"/>
      <w14:ligatures w14:val="standardContextual"/>
    </w:rPr>
  </w:style>
  <w:style w:type="character" w:customStyle="1" w:styleId="ZitatZchn">
    <w:name w:val="Zitat Zchn"/>
    <w:basedOn w:val="Absatz-Standardschriftart"/>
    <w:link w:val="Zitat"/>
    <w:uiPriority w:val="29"/>
    <w:rsid w:val="006175C0"/>
    <w:rPr>
      <w:rFonts w:ascii="Times New Roman" w:hAnsi="Times New Roman"/>
      <w:i/>
      <w:iCs/>
      <w:color w:val="404040" w:themeColor="text1" w:themeTint="BF"/>
      <w:sz w:val="24"/>
    </w:rPr>
  </w:style>
  <w:style w:type="paragraph" w:styleId="Listenabsatz">
    <w:name w:val="List Paragraph"/>
    <w:basedOn w:val="Standard"/>
    <w:uiPriority w:val="34"/>
    <w:qFormat/>
    <w:rsid w:val="006175C0"/>
    <w:pPr>
      <w:spacing w:after="160" w:line="259" w:lineRule="auto"/>
      <w:ind w:left="720"/>
      <w:contextualSpacing/>
      <w:jc w:val="left"/>
    </w:pPr>
    <w:rPr>
      <w:rFonts w:ascii="Times New Roman" w:hAnsi="Times New Roman" w:cstheme="minorBidi"/>
      <w:kern w:val="2"/>
      <w:sz w:val="24"/>
      <w:szCs w:val="22"/>
      <w14:ligatures w14:val="standardContextual"/>
    </w:rPr>
  </w:style>
  <w:style w:type="character" w:styleId="IntensiveHervorhebung">
    <w:name w:val="Intense Emphasis"/>
    <w:basedOn w:val="Absatz-Standardschriftart"/>
    <w:uiPriority w:val="21"/>
    <w:qFormat/>
    <w:rsid w:val="006175C0"/>
    <w:rPr>
      <w:i/>
      <w:iCs/>
      <w:color w:val="0F4761" w:themeColor="accent1" w:themeShade="BF"/>
    </w:rPr>
  </w:style>
  <w:style w:type="paragraph" w:styleId="IntensivesZitat">
    <w:name w:val="Intense Quote"/>
    <w:basedOn w:val="Standard"/>
    <w:next w:val="Standard"/>
    <w:link w:val="IntensivesZitatZchn"/>
    <w:uiPriority w:val="30"/>
    <w:qFormat/>
    <w:rsid w:val="006175C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imes New Roman" w:hAnsi="Times New Roman" w:cstheme="minorBidi"/>
      <w:i/>
      <w:iCs/>
      <w:color w:val="0F4761" w:themeColor="accent1" w:themeShade="BF"/>
      <w:kern w:val="2"/>
      <w:sz w:val="24"/>
      <w:szCs w:val="22"/>
      <w14:ligatures w14:val="standardContextual"/>
    </w:rPr>
  </w:style>
  <w:style w:type="character" w:customStyle="1" w:styleId="IntensivesZitatZchn">
    <w:name w:val="Intensives Zitat Zchn"/>
    <w:basedOn w:val="Absatz-Standardschriftart"/>
    <w:link w:val="IntensivesZitat"/>
    <w:uiPriority w:val="30"/>
    <w:rsid w:val="006175C0"/>
    <w:rPr>
      <w:rFonts w:ascii="Times New Roman" w:hAnsi="Times New Roman"/>
      <w:i/>
      <w:iCs/>
      <w:color w:val="0F4761" w:themeColor="accent1" w:themeShade="BF"/>
      <w:sz w:val="24"/>
    </w:rPr>
  </w:style>
  <w:style w:type="character" w:styleId="IntensiverVerweis">
    <w:name w:val="Intense Reference"/>
    <w:basedOn w:val="Absatz-Standardschriftart"/>
    <w:uiPriority w:val="32"/>
    <w:qFormat/>
    <w:rsid w:val="006175C0"/>
    <w:rPr>
      <w:b/>
      <w:bCs/>
      <w:smallCaps/>
      <w:color w:val="0F4761" w:themeColor="accent1" w:themeShade="BF"/>
      <w:spacing w:val="5"/>
    </w:rPr>
  </w:style>
  <w:style w:type="character" w:styleId="Kommentarzeichen">
    <w:name w:val="annotation reference"/>
    <w:basedOn w:val="Absatz-Standardschriftart"/>
    <w:uiPriority w:val="99"/>
    <w:semiHidden/>
    <w:unhideWhenUsed/>
    <w:rsid w:val="006175C0"/>
    <w:rPr>
      <w:sz w:val="16"/>
      <w:szCs w:val="16"/>
    </w:rPr>
  </w:style>
  <w:style w:type="paragraph" w:styleId="Kommentartext">
    <w:name w:val="annotation text"/>
    <w:basedOn w:val="Standard"/>
    <w:link w:val="KommentartextZchn"/>
    <w:uiPriority w:val="99"/>
    <w:unhideWhenUsed/>
    <w:rsid w:val="006175C0"/>
    <w:rPr>
      <w:sz w:val="20"/>
      <w:szCs w:val="20"/>
    </w:rPr>
  </w:style>
  <w:style w:type="character" w:customStyle="1" w:styleId="KommentartextZchn">
    <w:name w:val="Kommentartext Zchn"/>
    <w:basedOn w:val="Absatz-Standardschriftart"/>
    <w:link w:val="Kommentartext"/>
    <w:uiPriority w:val="99"/>
    <w:rsid w:val="006175C0"/>
    <w:rPr>
      <w:rFonts w:ascii="Aptos" w:hAnsi="Aptos" w:cs="Times New Roman"/>
      <w:kern w:val="0"/>
      <w:sz w:val="20"/>
      <w:szCs w:val="20"/>
      <w14:ligatures w14:val="none"/>
    </w:rPr>
  </w:style>
  <w:style w:type="paragraph" w:styleId="Kopfzeile">
    <w:name w:val="header"/>
    <w:basedOn w:val="Standard"/>
    <w:link w:val="KopfzeileZchn"/>
    <w:uiPriority w:val="99"/>
    <w:unhideWhenUsed/>
    <w:rsid w:val="006175C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175C0"/>
    <w:rPr>
      <w:rFonts w:ascii="Aptos" w:hAnsi="Aptos" w:cs="Times New Roman"/>
      <w:kern w:val="0"/>
      <w:szCs w:val="24"/>
      <w14:ligatures w14:val="none"/>
    </w:rPr>
  </w:style>
  <w:style w:type="paragraph" w:styleId="Fuzeile">
    <w:name w:val="footer"/>
    <w:basedOn w:val="Standard"/>
    <w:link w:val="FuzeileZchn"/>
    <w:uiPriority w:val="99"/>
    <w:unhideWhenUsed/>
    <w:rsid w:val="006175C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175C0"/>
    <w:rPr>
      <w:rFonts w:ascii="Aptos" w:hAnsi="Aptos"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582</Words>
  <Characters>3670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Hörmann</dc:creator>
  <cp:keywords/>
  <dc:description/>
  <cp:lastModifiedBy>Beier Anne Sibylle</cp:lastModifiedBy>
  <cp:revision>2</cp:revision>
  <dcterms:created xsi:type="dcterms:W3CDTF">2025-10-22T06:57:00Z</dcterms:created>
  <dcterms:modified xsi:type="dcterms:W3CDTF">2025-10-22T06:57:00Z</dcterms:modified>
</cp:coreProperties>
</file>